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01353" w:rsidRPr="00960844" w:rsidRDefault="00001353" w:rsidP="00D8694E">
      <w:pPr>
        <w:spacing w:line="360" w:lineRule="auto"/>
        <w:jc w:val="both"/>
        <w:rPr>
          <w:rFonts w:asciiTheme="majorHAnsi" w:hAnsiTheme="majorHAnsi" w:cs="Tahoma"/>
          <w:b/>
          <w:bCs/>
          <w:sz w:val="32"/>
          <w:szCs w:val="32"/>
        </w:rPr>
      </w:pPr>
      <w:r w:rsidRPr="002B6797">
        <w:rPr>
          <w:rFonts w:asciiTheme="majorHAnsi" w:hAnsiTheme="majorHAnsi" w:cs="Tahoma"/>
          <w:b/>
          <w:bCs/>
          <w:sz w:val="32"/>
          <w:szCs w:val="32"/>
        </w:rPr>
        <w:t>A) PLANLAMA ALANININ TANIMI</w:t>
      </w:r>
    </w:p>
    <w:p w:rsidR="00001353" w:rsidRPr="002B6797" w:rsidRDefault="00001353" w:rsidP="00D8694E">
      <w:pPr>
        <w:spacing w:line="360" w:lineRule="auto"/>
        <w:jc w:val="both"/>
        <w:rPr>
          <w:rFonts w:asciiTheme="minorHAnsi" w:hAnsiTheme="minorHAnsi" w:cs="Tahoma"/>
          <w:sz w:val="24"/>
          <w:szCs w:val="24"/>
        </w:rPr>
      </w:pPr>
      <w:r>
        <w:rPr>
          <w:rFonts w:ascii="Tahoma" w:hAnsi="Tahoma" w:cs="Tahoma"/>
          <w:sz w:val="24"/>
          <w:szCs w:val="24"/>
        </w:rPr>
        <w:tab/>
      </w:r>
      <w:r w:rsidR="004C0AEC">
        <w:rPr>
          <w:rFonts w:asciiTheme="minorHAnsi" w:hAnsiTheme="minorHAnsi" w:cs="Tahoma"/>
          <w:sz w:val="24"/>
          <w:szCs w:val="24"/>
        </w:rPr>
        <w:t xml:space="preserve">Planlama alanı; </w:t>
      </w:r>
      <w:r w:rsidR="00243F46">
        <w:rPr>
          <w:rFonts w:asciiTheme="minorHAnsi" w:hAnsiTheme="minorHAnsi" w:cs="Tahoma"/>
          <w:sz w:val="24"/>
          <w:szCs w:val="24"/>
        </w:rPr>
        <w:t xml:space="preserve">Kayseri İli, </w:t>
      </w:r>
      <w:r w:rsidR="00090EED">
        <w:rPr>
          <w:rFonts w:asciiTheme="minorHAnsi" w:hAnsiTheme="minorHAnsi" w:cs="Tahoma"/>
          <w:sz w:val="24"/>
          <w:szCs w:val="24"/>
        </w:rPr>
        <w:t>Talas</w:t>
      </w:r>
      <w:r w:rsidR="006F6C6F">
        <w:rPr>
          <w:rFonts w:asciiTheme="minorHAnsi" w:hAnsiTheme="minorHAnsi" w:cs="Tahoma"/>
          <w:sz w:val="24"/>
          <w:szCs w:val="24"/>
        </w:rPr>
        <w:t xml:space="preserve"> i</w:t>
      </w:r>
      <w:r w:rsidR="00300550" w:rsidRPr="002B6797">
        <w:rPr>
          <w:rFonts w:asciiTheme="minorHAnsi" w:hAnsiTheme="minorHAnsi" w:cs="Tahoma"/>
          <w:sz w:val="24"/>
          <w:szCs w:val="24"/>
        </w:rPr>
        <w:t xml:space="preserve">lçesi, </w:t>
      </w:r>
      <w:r w:rsidR="00090EED">
        <w:rPr>
          <w:rFonts w:asciiTheme="minorHAnsi" w:hAnsiTheme="minorHAnsi" w:cs="Tahoma"/>
          <w:sz w:val="24"/>
          <w:szCs w:val="24"/>
        </w:rPr>
        <w:t>Zincidere Mahallesinde</w:t>
      </w:r>
      <w:r w:rsidR="00837208">
        <w:rPr>
          <w:rFonts w:asciiTheme="minorHAnsi" w:hAnsiTheme="minorHAnsi" w:cs="Tahoma"/>
          <w:sz w:val="24"/>
          <w:szCs w:val="24"/>
        </w:rPr>
        <w:t xml:space="preserve"> bulunan</w:t>
      </w:r>
      <w:r w:rsidRPr="002B6797">
        <w:rPr>
          <w:rFonts w:asciiTheme="minorHAnsi" w:hAnsiTheme="minorHAnsi" w:cs="Tahoma"/>
          <w:sz w:val="24"/>
          <w:szCs w:val="24"/>
        </w:rPr>
        <w:t>, mevcut 1/</w:t>
      </w:r>
      <w:r w:rsidR="00142EE3">
        <w:rPr>
          <w:rFonts w:asciiTheme="minorHAnsi" w:hAnsiTheme="minorHAnsi" w:cs="Tahoma"/>
          <w:sz w:val="24"/>
          <w:szCs w:val="24"/>
        </w:rPr>
        <w:t>1</w:t>
      </w:r>
      <w:r w:rsidRPr="002B6797">
        <w:rPr>
          <w:rFonts w:asciiTheme="minorHAnsi" w:hAnsiTheme="minorHAnsi" w:cs="Tahoma"/>
          <w:sz w:val="24"/>
          <w:szCs w:val="24"/>
        </w:rPr>
        <w:t xml:space="preserve">000 ölçekli </w:t>
      </w:r>
      <w:r w:rsidR="00D451D4">
        <w:rPr>
          <w:rFonts w:asciiTheme="minorHAnsi" w:hAnsiTheme="minorHAnsi" w:cs="Tahoma"/>
          <w:sz w:val="24"/>
          <w:szCs w:val="24"/>
        </w:rPr>
        <w:t>halihazır harit</w:t>
      </w:r>
      <w:r w:rsidR="00090EED">
        <w:rPr>
          <w:rFonts w:asciiTheme="minorHAnsi" w:hAnsiTheme="minorHAnsi" w:cs="Tahoma"/>
          <w:sz w:val="24"/>
          <w:szCs w:val="24"/>
        </w:rPr>
        <w:t>anın</w:t>
      </w:r>
      <w:r w:rsidR="00C24EE3">
        <w:rPr>
          <w:rFonts w:asciiTheme="minorHAnsi" w:hAnsiTheme="minorHAnsi" w:cs="Tahoma"/>
          <w:sz w:val="24"/>
          <w:szCs w:val="24"/>
        </w:rPr>
        <w:t xml:space="preserve"> </w:t>
      </w:r>
      <w:r w:rsidR="00090EED">
        <w:rPr>
          <w:rFonts w:asciiTheme="minorHAnsi" w:hAnsiTheme="minorHAnsi" w:cs="Tahoma"/>
          <w:sz w:val="24"/>
          <w:szCs w:val="24"/>
        </w:rPr>
        <w:t>K35-D-12-B-1C</w:t>
      </w:r>
      <w:r w:rsidR="00142EE3">
        <w:rPr>
          <w:rFonts w:asciiTheme="minorHAnsi" w:hAnsiTheme="minorHAnsi" w:cs="Tahoma"/>
          <w:sz w:val="24"/>
          <w:szCs w:val="24"/>
        </w:rPr>
        <w:t xml:space="preserve">, </w:t>
      </w:r>
      <w:r w:rsidR="00243F46">
        <w:rPr>
          <w:rFonts w:asciiTheme="minorHAnsi" w:hAnsiTheme="minorHAnsi" w:cs="Tahoma"/>
          <w:sz w:val="24"/>
          <w:szCs w:val="24"/>
        </w:rPr>
        <w:t>K35-D-12-B-2D, K35-D-12-B-4B, K35-D-12-B-3A, K35-D-12-B-4C, K35-D-12-B-3D, K35-D-12-C-1B, K</w:t>
      </w:r>
      <w:r w:rsidR="00131FCB">
        <w:rPr>
          <w:rFonts w:asciiTheme="minorHAnsi" w:hAnsiTheme="minorHAnsi" w:cs="Tahoma"/>
          <w:sz w:val="24"/>
          <w:szCs w:val="24"/>
        </w:rPr>
        <w:t>3</w:t>
      </w:r>
      <w:r w:rsidR="00243F46">
        <w:rPr>
          <w:rFonts w:asciiTheme="minorHAnsi" w:hAnsiTheme="minorHAnsi" w:cs="Tahoma"/>
          <w:sz w:val="24"/>
          <w:szCs w:val="24"/>
        </w:rPr>
        <w:t xml:space="preserve">5-D-12-C-2A </w:t>
      </w:r>
      <w:r w:rsidR="002F7620" w:rsidRPr="002B6797">
        <w:rPr>
          <w:rFonts w:asciiTheme="minorHAnsi" w:hAnsiTheme="minorHAnsi" w:cs="Tahoma"/>
          <w:sz w:val="24"/>
          <w:szCs w:val="24"/>
        </w:rPr>
        <w:t>pafta</w:t>
      </w:r>
      <w:r w:rsidR="00D451D4">
        <w:rPr>
          <w:rFonts w:asciiTheme="minorHAnsi" w:hAnsiTheme="minorHAnsi" w:cs="Tahoma"/>
          <w:sz w:val="24"/>
          <w:szCs w:val="24"/>
        </w:rPr>
        <w:t>lar</w:t>
      </w:r>
      <w:r w:rsidR="00E83EE3">
        <w:rPr>
          <w:rFonts w:asciiTheme="minorHAnsi" w:hAnsiTheme="minorHAnsi" w:cs="Tahoma"/>
          <w:sz w:val="24"/>
          <w:szCs w:val="24"/>
        </w:rPr>
        <w:t>ının</w:t>
      </w:r>
      <w:r w:rsidRPr="002B6797">
        <w:rPr>
          <w:rFonts w:asciiTheme="minorHAnsi" w:hAnsiTheme="minorHAnsi" w:cs="Tahoma"/>
          <w:sz w:val="24"/>
          <w:szCs w:val="24"/>
        </w:rPr>
        <w:t>;</w:t>
      </w:r>
    </w:p>
    <w:p w:rsidR="00001353" w:rsidRPr="002B6797" w:rsidRDefault="00001353" w:rsidP="00554C48">
      <w:pPr>
        <w:spacing w:line="360" w:lineRule="auto"/>
        <w:ind w:firstLine="708"/>
        <w:jc w:val="both"/>
        <w:rPr>
          <w:rFonts w:asciiTheme="minorHAnsi" w:hAnsiTheme="minorHAnsi" w:cs="Tahoma"/>
          <w:sz w:val="24"/>
          <w:szCs w:val="24"/>
        </w:rPr>
      </w:pPr>
      <w:r w:rsidRPr="002B6797">
        <w:rPr>
          <w:rFonts w:asciiTheme="minorHAnsi" w:hAnsiTheme="minorHAnsi" w:cs="Tahoma"/>
          <w:sz w:val="24"/>
          <w:szCs w:val="24"/>
        </w:rPr>
        <w:t>Y=</w:t>
      </w:r>
      <w:r w:rsidR="004C0AEC">
        <w:rPr>
          <w:rFonts w:asciiTheme="minorHAnsi" w:hAnsiTheme="minorHAnsi" w:cs="Tahoma"/>
          <w:sz w:val="24"/>
          <w:szCs w:val="24"/>
        </w:rPr>
        <w:t xml:space="preserve"> </w:t>
      </w:r>
      <w:r w:rsidR="00243F46">
        <w:rPr>
          <w:rFonts w:asciiTheme="minorHAnsi" w:hAnsiTheme="minorHAnsi" w:cs="Tahoma"/>
          <w:sz w:val="24"/>
          <w:szCs w:val="24"/>
        </w:rPr>
        <w:t>463 500</w:t>
      </w:r>
      <w:r w:rsidR="004C0AEC">
        <w:rPr>
          <w:rFonts w:asciiTheme="minorHAnsi" w:hAnsiTheme="minorHAnsi" w:cs="Tahoma"/>
          <w:sz w:val="24"/>
          <w:szCs w:val="24"/>
        </w:rPr>
        <w:t xml:space="preserve"> – </w:t>
      </w:r>
      <w:r w:rsidR="00243F46">
        <w:rPr>
          <w:rFonts w:asciiTheme="minorHAnsi" w:hAnsiTheme="minorHAnsi" w:cs="Tahoma"/>
          <w:sz w:val="24"/>
          <w:szCs w:val="24"/>
        </w:rPr>
        <w:t>464 500</w:t>
      </w:r>
    </w:p>
    <w:p w:rsidR="008267BE" w:rsidRDefault="00001353" w:rsidP="008267BE">
      <w:pPr>
        <w:spacing w:line="360" w:lineRule="auto"/>
        <w:ind w:left="708"/>
        <w:jc w:val="both"/>
        <w:rPr>
          <w:rFonts w:asciiTheme="minorHAnsi" w:hAnsiTheme="minorHAnsi" w:cs="Arial"/>
        </w:rPr>
      </w:pPr>
      <w:r w:rsidRPr="002B6797">
        <w:rPr>
          <w:rFonts w:asciiTheme="minorHAnsi" w:hAnsiTheme="minorHAnsi" w:cs="Tahoma"/>
          <w:sz w:val="24"/>
          <w:szCs w:val="24"/>
        </w:rPr>
        <w:t>X=</w:t>
      </w:r>
      <w:r w:rsidR="004C0AEC">
        <w:rPr>
          <w:rFonts w:asciiTheme="minorHAnsi" w:hAnsiTheme="minorHAnsi" w:cs="Tahoma"/>
          <w:sz w:val="24"/>
          <w:szCs w:val="24"/>
        </w:rPr>
        <w:t xml:space="preserve"> 4 </w:t>
      </w:r>
      <w:r w:rsidR="00243F46">
        <w:rPr>
          <w:rFonts w:asciiTheme="minorHAnsi" w:hAnsiTheme="minorHAnsi" w:cs="Tahoma"/>
          <w:sz w:val="24"/>
          <w:szCs w:val="24"/>
        </w:rPr>
        <w:t>278 900</w:t>
      </w:r>
      <w:r w:rsidR="004C0AEC">
        <w:rPr>
          <w:rFonts w:asciiTheme="minorHAnsi" w:hAnsiTheme="minorHAnsi" w:cs="Tahoma"/>
          <w:sz w:val="24"/>
          <w:szCs w:val="24"/>
        </w:rPr>
        <w:t xml:space="preserve"> – </w:t>
      </w:r>
      <w:r w:rsidR="00243F46">
        <w:rPr>
          <w:rFonts w:asciiTheme="minorHAnsi" w:hAnsiTheme="minorHAnsi" w:cs="Tahoma"/>
          <w:sz w:val="24"/>
          <w:szCs w:val="24"/>
        </w:rPr>
        <w:t>4 276 400</w:t>
      </w:r>
      <w:r w:rsidR="00A92D55">
        <w:rPr>
          <w:rFonts w:asciiTheme="minorHAnsi" w:hAnsiTheme="minorHAnsi" w:cs="Tahoma"/>
          <w:sz w:val="24"/>
          <w:szCs w:val="24"/>
        </w:rPr>
        <w:t xml:space="preserve"> </w:t>
      </w:r>
      <w:r w:rsidRPr="002B6797">
        <w:rPr>
          <w:rFonts w:asciiTheme="minorHAnsi" w:hAnsiTheme="minorHAnsi" w:cs="Tahoma"/>
          <w:sz w:val="24"/>
          <w:szCs w:val="24"/>
        </w:rPr>
        <w:t xml:space="preserve">koordinatları arasında kalan, yaklaşık </w:t>
      </w:r>
      <w:r w:rsidR="00243F46">
        <w:rPr>
          <w:rFonts w:asciiTheme="minorHAnsi" w:hAnsiTheme="minorHAnsi" w:cs="Tahoma"/>
          <w:sz w:val="24"/>
          <w:szCs w:val="24"/>
        </w:rPr>
        <w:t>132</w:t>
      </w:r>
      <w:r w:rsidR="0098329B" w:rsidRPr="002B6797">
        <w:rPr>
          <w:rFonts w:asciiTheme="minorHAnsi" w:hAnsiTheme="minorHAnsi" w:cs="Tahoma"/>
          <w:sz w:val="24"/>
          <w:szCs w:val="24"/>
        </w:rPr>
        <w:t xml:space="preserve"> </w:t>
      </w:r>
      <w:r w:rsidRPr="002B6797">
        <w:rPr>
          <w:rFonts w:asciiTheme="minorHAnsi" w:hAnsiTheme="minorHAnsi" w:cs="Tahoma"/>
          <w:sz w:val="24"/>
          <w:szCs w:val="24"/>
        </w:rPr>
        <w:t>hektarlık alanı</w:t>
      </w:r>
      <w:r w:rsidR="0098329B" w:rsidRPr="002B6797">
        <w:rPr>
          <w:rFonts w:asciiTheme="minorHAnsi" w:hAnsiTheme="minorHAnsi" w:cs="Tahoma"/>
          <w:sz w:val="24"/>
          <w:szCs w:val="24"/>
        </w:rPr>
        <w:t xml:space="preserve"> </w:t>
      </w:r>
      <w:r w:rsidRPr="002B6797">
        <w:rPr>
          <w:rFonts w:asciiTheme="minorHAnsi" w:hAnsiTheme="minorHAnsi" w:cs="Tahoma"/>
          <w:sz w:val="24"/>
          <w:szCs w:val="24"/>
        </w:rPr>
        <w:t>kapsamaktadır.</w:t>
      </w:r>
    </w:p>
    <w:p w:rsidR="00BE0CB0" w:rsidRDefault="00243F46" w:rsidP="008C27F1">
      <w:pPr>
        <w:spacing w:line="360" w:lineRule="auto"/>
        <w:ind w:firstLine="708"/>
        <w:jc w:val="both"/>
        <w:rPr>
          <w:rFonts w:asciiTheme="minorHAnsi" w:hAnsiTheme="minorHAnsi" w:cs="Tahoma"/>
          <w:sz w:val="24"/>
          <w:szCs w:val="24"/>
        </w:rPr>
      </w:pPr>
      <w:r>
        <w:rPr>
          <w:rFonts w:asciiTheme="minorHAnsi" w:hAnsiTheme="minorHAnsi" w:cs="Tahoma"/>
          <w:sz w:val="24"/>
          <w:szCs w:val="24"/>
        </w:rPr>
        <w:t>Zincidere 1/1000 ölçekli uygulama İmar Planı ve Koruma Amaçlı Uygulama İmar Planının güneyinde bulunan p</w:t>
      </w:r>
      <w:r w:rsidR="00A8362E">
        <w:rPr>
          <w:rFonts w:asciiTheme="minorHAnsi" w:hAnsiTheme="minorHAnsi" w:cs="Tahoma"/>
          <w:sz w:val="24"/>
          <w:szCs w:val="24"/>
        </w:rPr>
        <w:t xml:space="preserve">lanlama alanına ait </w:t>
      </w:r>
      <w:r w:rsidR="00001353" w:rsidRPr="002B6797">
        <w:rPr>
          <w:rFonts w:asciiTheme="minorHAnsi" w:hAnsiTheme="minorHAnsi" w:cs="Tahoma"/>
          <w:sz w:val="24"/>
          <w:szCs w:val="24"/>
        </w:rPr>
        <w:t>1/</w:t>
      </w:r>
      <w:r w:rsidR="00CC4BD2">
        <w:rPr>
          <w:rFonts w:asciiTheme="minorHAnsi" w:hAnsiTheme="minorHAnsi" w:cs="Tahoma"/>
          <w:sz w:val="24"/>
          <w:szCs w:val="24"/>
        </w:rPr>
        <w:t>1</w:t>
      </w:r>
      <w:r w:rsidR="00001353" w:rsidRPr="002B6797">
        <w:rPr>
          <w:rFonts w:asciiTheme="minorHAnsi" w:hAnsiTheme="minorHAnsi" w:cs="Tahoma"/>
          <w:sz w:val="24"/>
          <w:szCs w:val="24"/>
        </w:rPr>
        <w:t xml:space="preserve">000 ölçekli </w:t>
      </w:r>
      <w:r w:rsidR="00BE7EA4">
        <w:rPr>
          <w:rFonts w:asciiTheme="minorHAnsi" w:hAnsiTheme="minorHAnsi" w:cs="Tahoma"/>
          <w:sz w:val="24"/>
          <w:szCs w:val="24"/>
        </w:rPr>
        <w:t>Uygulama</w:t>
      </w:r>
      <w:r>
        <w:rPr>
          <w:rFonts w:asciiTheme="minorHAnsi" w:hAnsiTheme="minorHAnsi" w:cs="Tahoma"/>
          <w:sz w:val="24"/>
          <w:szCs w:val="24"/>
        </w:rPr>
        <w:t xml:space="preserve"> İmar Planı bulunmamaktadır.  Planlama alanı 1/50000 ölçekli Çevre Düzeni Planı, 1/25000 ölçekli Nazım İmar Planı ve 1/5000 ölçekli Nazım İmar Planında “askeri alan” olarak planlıdır. </w:t>
      </w:r>
    </w:p>
    <w:tbl>
      <w:tblPr>
        <w:tblStyle w:val="TabloKlavuzu"/>
        <w:tblW w:w="9174" w:type="dxa"/>
        <w:tblLook w:val="04A0" w:firstRow="1" w:lastRow="0" w:firstColumn="1" w:lastColumn="0" w:noHBand="0" w:noVBand="1"/>
      </w:tblPr>
      <w:tblGrid>
        <w:gridCol w:w="4586"/>
        <w:gridCol w:w="4588"/>
      </w:tblGrid>
      <w:tr w:rsidR="00243F46" w:rsidTr="003C0780">
        <w:tc>
          <w:tcPr>
            <w:tcW w:w="4586" w:type="dxa"/>
          </w:tcPr>
          <w:p w:rsidR="00243F46" w:rsidRDefault="00243F46" w:rsidP="003C0780">
            <w:pPr>
              <w:spacing w:line="360" w:lineRule="auto"/>
              <w:jc w:val="both"/>
              <w:rPr>
                <w:rFonts w:asciiTheme="minorHAnsi" w:hAnsiTheme="minorHAnsi" w:cs="Tahoma"/>
                <w:sz w:val="24"/>
                <w:szCs w:val="24"/>
              </w:rPr>
            </w:pPr>
            <w:r>
              <w:rPr>
                <w:noProof/>
                <w:lang w:eastAsia="tr-TR"/>
              </w:rPr>
              <w:drawing>
                <wp:inline distT="0" distB="0" distL="0" distR="0" wp14:anchorId="5A544AF7" wp14:editId="6ECCC782">
                  <wp:extent cx="2762250" cy="3673901"/>
                  <wp:effectExtent l="0" t="0" r="0" b="317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69639" cy="3683729"/>
                          </a:xfrm>
                          <a:prstGeom prst="rect">
                            <a:avLst/>
                          </a:prstGeom>
                        </pic:spPr>
                      </pic:pic>
                    </a:graphicData>
                  </a:graphic>
                </wp:inline>
              </w:drawing>
            </w:r>
          </w:p>
        </w:tc>
        <w:tc>
          <w:tcPr>
            <w:tcW w:w="4588" w:type="dxa"/>
          </w:tcPr>
          <w:p w:rsidR="00243F46" w:rsidRDefault="00243F46" w:rsidP="003C0780">
            <w:pPr>
              <w:spacing w:line="360" w:lineRule="auto"/>
              <w:jc w:val="both"/>
              <w:rPr>
                <w:rFonts w:asciiTheme="minorHAnsi" w:hAnsiTheme="minorHAnsi" w:cs="Tahoma"/>
                <w:sz w:val="24"/>
                <w:szCs w:val="24"/>
              </w:rPr>
            </w:pPr>
            <w:r>
              <w:rPr>
                <w:noProof/>
                <w:lang w:eastAsia="tr-TR"/>
              </w:rPr>
              <w:drawing>
                <wp:inline distT="0" distB="0" distL="0" distR="0" wp14:anchorId="410EC801" wp14:editId="6F1B98EA">
                  <wp:extent cx="2760980" cy="3673475"/>
                  <wp:effectExtent l="0" t="0" r="1270" b="317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b="2718"/>
                          <a:stretch/>
                        </pic:blipFill>
                        <pic:spPr bwMode="auto">
                          <a:xfrm>
                            <a:off x="0" y="0"/>
                            <a:ext cx="2761200" cy="3673768"/>
                          </a:xfrm>
                          <a:prstGeom prst="rect">
                            <a:avLst/>
                          </a:prstGeom>
                          <a:ln>
                            <a:noFill/>
                          </a:ln>
                          <a:extLst>
                            <a:ext uri="{53640926-AAD7-44D8-BBD7-CCE9431645EC}">
                              <a14:shadowObscured xmlns:a14="http://schemas.microsoft.com/office/drawing/2010/main"/>
                            </a:ext>
                          </a:extLst>
                        </pic:spPr>
                      </pic:pic>
                    </a:graphicData>
                  </a:graphic>
                </wp:inline>
              </w:drawing>
            </w:r>
          </w:p>
        </w:tc>
      </w:tr>
    </w:tbl>
    <w:p w:rsidR="00243F46" w:rsidRDefault="00243F46" w:rsidP="00243F46">
      <w:pPr>
        <w:jc w:val="both"/>
        <w:rPr>
          <w:rFonts w:asciiTheme="majorHAnsi" w:hAnsiTheme="majorHAnsi" w:cs="Tahoma"/>
          <w:b/>
          <w:i/>
        </w:rPr>
      </w:pPr>
      <w:r>
        <w:rPr>
          <w:rFonts w:asciiTheme="majorHAnsi" w:hAnsiTheme="majorHAnsi" w:cs="Tahoma"/>
          <w:b/>
          <w:i/>
        </w:rPr>
        <w:t>Harita 1)</w:t>
      </w:r>
      <w:r w:rsidRPr="004C0F19">
        <w:rPr>
          <w:rFonts w:asciiTheme="majorHAnsi" w:hAnsiTheme="majorHAnsi" w:cs="Tahoma"/>
          <w:b/>
          <w:i/>
        </w:rPr>
        <w:t xml:space="preserve"> </w:t>
      </w:r>
      <w:r>
        <w:rPr>
          <w:rFonts w:asciiTheme="majorHAnsi" w:hAnsiTheme="majorHAnsi" w:cs="Tahoma"/>
          <w:b/>
          <w:i/>
        </w:rPr>
        <w:t>1/50000 ölçekli Çevre Düzeni Planı               Harita 2)</w:t>
      </w:r>
      <w:r w:rsidRPr="004C0F19">
        <w:rPr>
          <w:rFonts w:asciiTheme="majorHAnsi" w:hAnsiTheme="majorHAnsi" w:cs="Tahoma"/>
          <w:b/>
          <w:i/>
        </w:rPr>
        <w:t xml:space="preserve"> </w:t>
      </w:r>
      <w:r>
        <w:rPr>
          <w:rFonts w:asciiTheme="majorHAnsi" w:hAnsiTheme="majorHAnsi" w:cs="Tahoma"/>
          <w:b/>
          <w:i/>
        </w:rPr>
        <w:t>1/25000 ölçekli Nazım İmar Planı</w:t>
      </w:r>
    </w:p>
    <w:p w:rsidR="00243F46" w:rsidRDefault="00243F46" w:rsidP="00243F46">
      <w:pPr>
        <w:spacing w:line="360" w:lineRule="auto"/>
        <w:jc w:val="both"/>
        <w:rPr>
          <w:rFonts w:asciiTheme="minorHAnsi" w:hAnsiTheme="minorHAnsi" w:cs="Tahoma"/>
          <w:sz w:val="24"/>
          <w:szCs w:val="24"/>
        </w:rPr>
      </w:pPr>
      <w:r>
        <w:rPr>
          <w:noProof/>
          <w:lang w:eastAsia="tr-TR"/>
        </w:rPr>
        <w:lastRenderedPageBreak/>
        <w:drawing>
          <wp:inline distT="0" distB="0" distL="0" distR="0" wp14:anchorId="0F31FAFF" wp14:editId="0B76C1A9">
            <wp:extent cx="5760085" cy="3760717"/>
            <wp:effectExtent l="76200" t="76200" r="107315" b="10668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4034" t="2788" r="15357"/>
                    <a:stretch/>
                  </pic:blipFill>
                  <pic:spPr bwMode="auto">
                    <a:xfrm>
                      <a:off x="0" y="0"/>
                      <a:ext cx="5760085" cy="376071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43F46" w:rsidRDefault="00243F46" w:rsidP="00243F46">
      <w:pPr>
        <w:jc w:val="both"/>
        <w:rPr>
          <w:rFonts w:asciiTheme="majorHAnsi" w:hAnsiTheme="majorHAnsi" w:cs="Tahoma"/>
          <w:b/>
          <w:i/>
        </w:rPr>
      </w:pPr>
      <w:r>
        <w:rPr>
          <w:rFonts w:asciiTheme="majorHAnsi" w:hAnsiTheme="majorHAnsi" w:cs="Tahoma"/>
          <w:b/>
          <w:i/>
        </w:rPr>
        <w:t>Harita 3)</w:t>
      </w:r>
      <w:r w:rsidRPr="004C0F19">
        <w:rPr>
          <w:rFonts w:asciiTheme="majorHAnsi" w:hAnsiTheme="majorHAnsi" w:cs="Tahoma"/>
          <w:b/>
          <w:i/>
        </w:rPr>
        <w:t xml:space="preserve"> </w:t>
      </w:r>
      <w:r>
        <w:rPr>
          <w:rFonts w:asciiTheme="majorHAnsi" w:hAnsiTheme="majorHAnsi" w:cs="Tahoma"/>
          <w:b/>
          <w:i/>
        </w:rPr>
        <w:t>Planlama alanı ve çevresine ait uydu görüntüsü</w:t>
      </w:r>
    </w:p>
    <w:p w:rsidR="00CC4BD2" w:rsidRDefault="00CC4BD2" w:rsidP="00684124">
      <w:pPr>
        <w:jc w:val="both"/>
        <w:rPr>
          <w:rFonts w:asciiTheme="majorHAnsi" w:hAnsiTheme="majorHAnsi" w:cs="Tahoma"/>
          <w:b/>
          <w:i/>
        </w:rPr>
      </w:pPr>
    </w:p>
    <w:p w:rsidR="00CC4BD2" w:rsidRDefault="00CC4BD2" w:rsidP="00684124">
      <w:pPr>
        <w:jc w:val="both"/>
        <w:rPr>
          <w:rFonts w:asciiTheme="majorHAnsi" w:hAnsiTheme="majorHAnsi" w:cs="Tahoma"/>
          <w:b/>
          <w:i/>
        </w:rPr>
      </w:pPr>
    </w:p>
    <w:p w:rsidR="00001353" w:rsidRDefault="00001353" w:rsidP="00684124">
      <w:pPr>
        <w:jc w:val="both"/>
        <w:rPr>
          <w:rFonts w:asciiTheme="majorHAnsi" w:hAnsiTheme="majorHAnsi" w:cs="Tahoma"/>
          <w:b/>
          <w:sz w:val="32"/>
          <w:szCs w:val="32"/>
        </w:rPr>
      </w:pPr>
      <w:r w:rsidRPr="002B6797">
        <w:rPr>
          <w:rFonts w:asciiTheme="majorHAnsi" w:hAnsiTheme="majorHAnsi" w:cs="Tahoma"/>
          <w:b/>
          <w:sz w:val="32"/>
          <w:szCs w:val="32"/>
        </w:rPr>
        <w:t>B) PLANLAMANIN AMAÇ VE KAPSAMI</w:t>
      </w:r>
    </w:p>
    <w:p w:rsidR="00243F46" w:rsidRDefault="00243F46" w:rsidP="00243F46">
      <w:pPr>
        <w:suppressAutoHyphens w:val="0"/>
        <w:autoSpaceDE w:val="0"/>
        <w:autoSpaceDN w:val="0"/>
        <w:adjustRightInd w:val="0"/>
        <w:spacing w:line="360" w:lineRule="auto"/>
        <w:ind w:firstLine="708"/>
        <w:jc w:val="both"/>
        <w:rPr>
          <w:rFonts w:ascii="Calibri" w:hAnsi="Calibri" w:cs="Tahoma"/>
          <w:sz w:val="24"/>
          <w:szCs w:val="24"/>
        </w:rPr>
      </w:pPr>
      <w:r>
        <w:rPr>
          <w:rFonts w:ascii="Calibri" w:hAnsi="Calibri" w:cs="Tahoma"/>
          <w:sz w:val="24"/>
          <w:szCs w:val="24"/>
        </w:rPr>
        <w:t>Kayseri Büyükşehir Belediyesi İmar ve Şehircilik Dairesi Bakanlığı</w:t>
      </w:r>
      <w:r w:rsidR="00F91085">
        <w:rPr>
          <w:rFonts w:ascii="Calibri" w:hAnsi="Calibri" w:cs="Tahoma"/>
          <w:sz w:val="24"/>
          <w:szCs w:val="24"/>
        </w:rPr>
        <w:t>nca</w:t>
      </w:r>
      <w:r>
        <w:rPr>
          <w:rFonts w:ascii="Calibri" w:hAnsi="Calibri" w:cs="Tahoma"/>
          <w:sz w:val="24"/>
          <w:szCs w:val="24"/>
        </w:rPr>
        <w:t xml:space="preserve">, </w:t>
      </w:r>
      <w:r w:rsidR="00F91085">
        <w:rPr>
          <w:rFonts w:ascii="Calibri" w:hAnsi="Calibri" w:cs="Tahoma"/>
          <w:sz w:val="24"/>
          <w:szCs w:val="24"/>
        </w:rPr>
        <w:t xml:space="preserve">Milli Savunma Bakanlığı </w:t>
      </w:r>
      <w:r w:rsidRPr="00985423">
        <w:rPr>
          <w:rFonts w:ascii="Calibri" w:hAnsi="Calibri" w:cs="Tahoma"/>
          <w:sz w:val="24"/>
          <w:szCs w:val="24"/>
        </w:rPr>
        <w:t xml:space="preserve">Sivas İnşaat Emlak Bölge Müdürlüğünün 20.02.2018 tarih, 201837067 sayılı yazısı </w:t>
      </w:r>
      <w:r w:rsidR="00F91085">
        <w:rPr>
          <w:rFonts w:ascii="Calibri" w:hAnsi="Calibri" w:cs="Tahoma"/>
          <w:sz w:val="24"/>
          <w:szCs w:val="24"/>
        </w:rPr>
        <w:t>doğrultusunda</w:t>
      </w:r>
      <w:r w:rsidRPr="00985423">
        <w:rPr>
          <w:rFonts w:ascii="Calibri" w:hAnsi="Calibri" w:cs="Tahoma"/>
          <w:sz w:val="24"/>
          <w:szCs w:val="24"/>
        </w:rPr>
        <w:t xml:space="preserve"> Talas İlçesi, Erciyes Mahallesi, 1.Komando Tugayı General Vecihi Akın (Zincidere) Kışlasının bulunduğu bölgede ekte </w:t>
      </w:r>
      <w:r>
        <w:rPr>
          <w:rFonts w:ascii="Calibri" w:hAnsi="Calibri" w:cs="Tahoma"/>
          <w:sz w:val="24"/>
          <w:szCs w:val="24"/>
        </w:rPr>
        <w:t xml:space="preserve">gönderilen sınırlar </w:t>
      </w:r>
      <w:r w:rsidR="00F91085">
        <w:rPr>
          <w:rFonts w:ascii="Calibri" w:hAnsi="Calibri" w:cs="Tahoma"/>
          <w:sz w:val="24"/>
          <w:szCs w:val="24"/>
        </w:rPr>
        <w:t xml:space="preserve">içerisinde </w:t>
      </w:r>
      <w:r w:rsidR="00F91085" w:rsidRPr="00985423">
        <w:rPr>
          <w:rFonts w:ascii="Calibri" w:hAnsi="Calibri" w:cs="Tahoma"/>
          <w:sz w:val="24"/>
          <w:szCs w:val="24"/>
        </w:rPr>
        <w:t>imar</w:t>
      </w:r>
      <w:r w:rsidRPr="00985423">
        <w:rPr>
          <w:rFonts w:ascii="Calibri" w:hAnsi="Calibri" w:cs="Tahoma"/>
          <w:sz w:val="24"/>
          <w:szCs w:val="24"/>
        </w:rPr>
        <w:t xml:space="preserve"> planının yapılması talep </w:t>
      </w:r>
      <w:r>
        <w:rPr>
          <w:rFonts w:ascii="Calibri" w:hAnsi="Calibri" w:cs="Tahoma"/>
          <w:sz w:val="24"/>
          <w:szCs w:val="24"/>
        </w:rPr>
        <w:t>edilmiştir.</w:t>
      </w:r>
    </w:p>
    <w:p w:rsidR="008C27F1" w:rsidRDefault="008C27F1" w:rsidP="002F2EB6">
      <w:pPr>
        <w:pStyle w:val="Gvdemetni1"/>
        <w:shd w:val="clear" w:color="auto" w:fill="auto"/>
        <w:spacing w:line="360" w:lineRule="auto"/>
        <w:rPr>
          <w:rFonts w:asciiTheme="minorHAnsi" w:hAnsiTheme="minorHAnsi" w:cs="Tahoma"/>
          <w:sz w:val="24"/>
          <w:szCs w:val="24"/>
        </w:rPr>
      </w:pPr>
    </w:p>
    <w:p w:rsidR="00001353" w:rsidRPr="002B6797" w:rsidRDefault="00001353" w:rsidP="00715DB5">
      <w:pPr>
        <w:tabs>
          <w:tab w:val="left" w:pos="555"/>
        </w:tabs>
        <w:spacing w:after="120" w:line="360" w:lineRule="atLeast"/>
        <w:jc w:val="both"/>
        <w:rPr>
          <w:rFonts w:asciiTheme="majorHAnsi" w:hAnsiTheme="majorHAnsi" w:cs="Tahoma"/>
          <w:b/>
          <w:bCs/>
          <w:sz w:val="32"/>
          <w:szCs w:val="32"/>
        </w:rPr>
      </w:pPr>
      <w:r w:rsidRPr="002B6797">
        <w:rPr>
          <w:rFonts w:asciiTheme="majorHAnsi" w:hAnsiTheme="majorHAnsi" w:cs="Tahoma"/>
          <w:b/>
          <w:bCs/>
          <w:sz w:val="32"/>
          <w:szCs w:val="32"/>
        </w:rPr>
        <w:t>C) PLANLAMA KARARLARI</w:t>
      </w:r>
    </w:p>
    <w:p w:rsidR="00F91085" w:rsidRDefault="00F91085" w:rsidP="00F91085">
      <w:pPr>
        <w:spacing w:line="360" w:lineRule="auto"/>
        <w:ind w:firstLine="708"/>
        <w:jc w:val="both"/>
        <w:rPr>
          <w:rFonts w:ascii="Calibri" w:hAnsi="Calibri" w:cs="Tahoma"/>
          <w:sz w:val="24"/>
          <w:szCs w:val="24"/>
        </w:rPr>
      </w:pPr>
      <w:r>
        <w:rPr>
          <w:rFonts w:ascii="Calibri" w:hAnsi="Calibri" w:cs="Tahoma"/>
          <w:sz w:val="24"/>
          <w:szCs w:val="24"/>
        </w:rPr>
        <w:t>Milli Savunma Bakanlığı Sivas İnşaat Emlak Bölge Başkanlığı’nın Kayseri Büyükşehir Belediye Başkanlığı’na yazmış olduğu yazıda Talas ilçesi Erciyes Mahallesi’nde bulunan 1. Komando Tugay Komutanlığı General Vecihi Akın Kışlasının bulunduğu alanda inşaatlara başlanabilmesi 1/1000 ölçekli imar planının yapılması talep etmektedir.</w:t>
      </w:r>
    </w:p>
    <w:p w:rsidR="00307BC3" w:rsidRDefault="00680183" w:rsidP="00266CBD">
      <w:pPr>
        <w:spacing w:line="360" w:lineRule="auto"/>
        <w:ind w:firstLine="708"/>
        <w:jc w:val="both"/>
        <w:rPr>
          <w:rFonts w:ascii="Tahoma" w:hAnsi="Tahoma" w:cs="Tahoma"/>
        </w:rPr>
      </w:pPr>
      <w:r>
        <w:rPr>
          <w:rFonts w:ascii="Calibri" w:hAnsi="Calibri" w:cs="Tahoma"/>
          <w:sz w:val="24"/>
          <w:szCs w:val="24"/>
        </w:rPr>
        <w:t xml:space="preserve">Söz konusu talep incelenmiş olup, </w:t>
      </w:r>
      <w:r>
        <w:rPr>
          <w:rFonts w:asciiTheme="minorHAnsi" w:hAnsiTheme="minorHAnsi" w:cs="Tahoma"/>
          <w:sz w:val="24"/>
          <w:szCs w:val="24"/>
        </w:rPr>
        <w:t xml:space="preserve">1/50000 ölçekli çevre düzeni planı, 1/25000 ölçekli nazım imar planı ve 1/5000 ölçekli nazım imar planına uygun olarak yapılan 1/1000 ölçekli uygulama imar planı yaklaşık 127 hektarlık alan “ askeri alan” olarak planlanmıştır. Zincidere </w:t>
      </w:r>
      <w:r>
        <w:rPr>
          <w:rFonts w:asciiTheme="minorHAnsi" w:hAnsiTheme="minorHAnsi" w:cs="Tahoma"/>
          <w:sz w:val="24"/>
          <w:szCs w:val="24"/>
        </w:rPr>
        <w:lastRenderedPageBreak/>
        <w:t xml:space="preserve">Mahalle merkezinin içerisinden geçerek güney yönüne devam eden 12 metrelik yol fiili duruma uygun olarak plan işlenmiştir.  Planlanan askeri alan </w:t>
      </w:r>
      <w:r w:rsidR="002B10BF">
        <w:rPr>
          <w:rFonts w:asciiTheme="minorHAnsi" w:hAnsiTheme="minorHAnsi" w:cs="Tahoma"/>
          <w:sz w:val="24"/>
          <w:szCs w:val="24"/>
        </w:rPr>
        <w:t>kuzey cepheden 5 metre diğer cephelerden 10 metre çekme mesafeli, E=0.50 Yençok=</w:t>
      </w:r>
      <w:r w:rsidR="0016091F">
        <w:rPr>
          <w:rFonts w:asciiTheme="minorHAnsi" w:hAnsiTheme="minorHAnsi" w:cs="Tahoma"/>
          <w:sz w:val="24"/>
          <w:szCs w:val="24"/>
        </w:rPr>
        <w:t>22.00 m</w:t>
      </w:r>
      <w:r w:rsidR="00D850C7">
        <w:rPr>
          <w:rFonts w:asciiTheme="minorHAnsi" w:hAnsiTheme="minorHAnsi" w:cs="Tahoma"/>
          <w:sz w:val="24"/>
          <w:szCs w:val="24"/>
        </w:rPr>
        <w:t xml:space="preserve"> yapılaşma şartlarına</w:t>
      </w:r>
      <w:r w:rsidR="00266CBD">
        <w:rPr>
          <w:rFonts w:asciiTheme="minorHAnsi" w:hAnsiTheme="minorHAnsi" w:cs="Tahoma"/>
          <w:sz w:val="24"/>
          <w:szCs w:val="24"/>
        </w:rPr>
        <w:t xml:space="preserve"> göre planlanmış, Ancak Kayseri Büyükşehir Belediye Meclisinin, Milli Savunma Bakanlığı Sivas İşaat Emlak Bölge Başkanlığının 24.09.2019 tarih ve E.551027 sayılı görüşüne istinaden emsal değerinin E:0.30 şeklinde planlanmasının uygun olduğunu” belirtir 11.11.2019 tarih 313 sayılı meclis kararına istinaden alanın yapılaşma şartları,</w:t>
      </w:r>
      <w:r w:rsidR="00D850C7">
        <w:rPr>
          <w:rFonts w:asciiTheme="minorHAnsi" w:hAnsiTheme="minorHAnsi" w:cs="Tahoma"/>
          <w:sz w:val="24"/>
          <w:szCs w:val="24"/>
        </w:rPr>
        <w:t xml:space="preserve"> </w:t>
      </w:r>
      <w:r w:rsidR="00266CBD">
        <w:rPr>
          <w:rFonts w:asciiTheme="minorHAnsi" w:hAnsiTheme="minorHAnsi" w:cs="Tahoma"/>
          <w:sz w:val="24"/>
          <w:szCs w:val="24"/>
        </w:rPr>
        <w:t>kuzey cepheden 5 metre diğer cephelerden 10 metre çekme mesafeli, E=0.</w:t>
      </w:r>
      <w:r w:rsidR="00266CBD">
        <w:rPr>
          <w:rFonts w:asciiTheme="minorHAnsi" w:hAnsiTheme="minorHAnsi" w:cs="Tahoma"/>
          <w:sz w:val="24"/>
          <w:szCs w:val="24"/>
        </w:rPr>
        <w:t>3</w:t>
      </w:r>
      <w:r w:rsidR="00266CBD">
        <w:rPr>
          <w:rFonts w:asciiTheme="minorHAnsi" w:hAnsiTheme="minorHAnsi" w:cs="Tahoma"/>
          <w:sz w:val="24"/>
          <w:szCs w:val="24"/>
        </w:rPr>
        <w:t>0 Yençok=22.00 m</w:t>
      </w:r>
      <w:r w:rsidR="00266CBD">
        <w:rPr>
          <w:rFonts w:asciiTheme="minorHAnsi" w:hAnsiTheme="minorHAnsi" w:cs="Tahoma"/>
          <w:sz w:val="24"/>
          <w:szCs w:val="24"/>
        </w:rPr>
        <w:t xml:space="preserve"> olarak düzenlenmiştir. </w:t>
      </w:r>
    </w:p>
    <w:p w:rsidR="005E25FF" w:rsidRDefault="00D850C7" w:rsidP="00D8694E">
      <w:pPr>
        <w:pStyle w:val="GvdeMetniGirintisi"/>
        <w:spacing w:after="200" w:line="360" w:lineRule="atLeast"/>
        <w:ind w:firstLine="0"/>
        <w:jc w:val="left"/>
        <w:rPr>
          <w:rFonts w:ascii="Tahoma" w:hAnsi="Tahoma" w:cs="Tahoma"/>
        </w:rPr>
      </w:pPr>
      <w:r>
        <w:rPr>
          <w:noProof/>
          <w:lang w:eastAsia="tr-TR"/>
        </w:rPr>
        <w:lastRenderedPageBreak/>
        <w:drawing>
          <wp:inline distT="0" distB="0" distL="0" distR="0" wp14:anchorId="22C056D2" wp14:editId="4F9145A5">
            <wp:extent cx="4266382" cy="6840000"/>
            <wp:effectExtent l="0" t="0" r="127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2300" r="37246"/>
                    <a:stretch/>
                  </pic:blipFill>
                  <pic:spPr bwMode="auto">
                    <a:xfrm>
                      <a:off x="0" y="0"/>
                      <a:ext cx="4266382" cy="6840000"/>
                    </a:xfrm>
                    <a:prstGeom prst="rect">
                      <a:avLst/>
                    </a:prstGeom>
                    <a:ln>
                      <a:noFill/>
                    </a:ln>
                    <a:extLst>
                      <a:ext uri="{53640926-AAD7-44D8-BBD7-CCE9431645EC}">
                        <a14:shadowObscured xmlns:a14="http://schemas.microsoft.com/office/drawing/2010/main"/>
                      </a:ext>
                    </a:extLst>
                  </pic:spPr>
                </pic:pic>
              </a:graphicData>
            </a:graphic>
          </wp:inline>
        </w:drawing>
      </w:r>
    </w:p>
    <w:p w:rsidR="00001353" w:rsidRPr="004C0F19" w:rsidRDefault="00CC4BD2" w:rsidP="00E71DEF">
      <w:pPr>
        <w:jc w:val="both"/>
        <w:rPr>
          <w:rFonts w:asciiTheme="majorHAnsi" w:hAnsiTheme="majorHAnsi" w:cs="Tahoma"/>
          <w:b/>
          <w:i/>
        </w:rPr>
      </w:pPr>
      <w:r>
        <w:rPr>
          <w:rFonts w:asciiTheme="majorHAnsi" w:hAnsiTheme="majorHAnsi" w:cs="Tahoma"/>
          <w:b/>
          <w:i/>
        </w:rPr>
        <w:t>Şekil 2</w:t>
      </w:r>
      <w:r w:rsidR="00D8694E" w:rsidRPr="004C0F19">
        <w:rPr>
          <w:rFonts w:asciiTheme="majorHAnsi" w:hAnsiTheme="majorHAnsi" w:cs="Tahoma"/>
          <w:b/>
          <w:i/>
        </w:rPr>
        <w:t xml:space="preserve">. </w:t>
      </w:r>
      <w:r w:rsidR="00001353" w:rsidRPr="004C0F19">
        <w:rPr>
          <w:rFonts w:asciiTheme="majorHAnsi" w:hAnsiTheme="majorHAnsi" w:cs="Tahoma"/>
          <w:b/>
          <w:i/>
        </w:rPr>
        <w:t>1/</w:t>
      </w:r>
      <w:r>
        <w:rPr>
          <w:rFonts w:asciiTheme="majorHAnsi" w:hAnsiTheme="majorHAnsi" w:cs="Tahoma"/>
          <w:b/>
          <w:i/>
        </w:rPr>
        <w:t>1</w:t>
      </w:r>
      <w:r w:rsidR="00001353" w:rsidRPr="004C0F19">
        <w:rPr>
          <w:rFonts w:asciiTheme="majorHAnsi" w:hAnsiTheme="majorHAnsi" w:cs="Tahoma"/>
          <w:b/>
          <w:i/>
        </w:rPr>
        <w:t xml:space="preserve">000 </w:t>
      </w:r>
      <w:r w:rsidR="00A30BD8" w:rsidRPr="004C0F19">
        <w:rPr>
          <w:rFonts w:asciiTheme="majorHAnsi" w:hAnsiTheme="majorHAnsi" w:cs="Tahoma"/>
          <w:b/>
          <w:i/>
        </w:rPr>
        <w:t xml:space="preserve">Ölçekli Öneri </w:t>
      </w:r>
      <w:r>
        <w:rPr>
          <w:rFonts w:asciiTheme="majorHAnsi" w:hAnsiTheme="majorHAnsi" w:cs="Tahoma"/>
          <w:b/>
          <w:i/>
        </w:rPr>
        <w:t>Uygulama</w:t>
      </w:r>
      <w:r w:rsidR="00A30BD8" w:rsidRPr="004C0F19">
        <w:rPr>
          <w:rFonts w:asciiTheme="majorHAnsi" w:hAnsiTheme="majorHAnsi" w:cs="Tahoma"/>
          <w:b/>
          <w:i/>
        </w:rPr>
        <w:t xml:space="preserve"> İmar Planı</w:t>
      </w:r>
    </w:p>
    <w:p w:rsidR="005A21A3" w:rsidRDefault="005A21A3" w:rsidP="00BC7495"/>
    <w:p w:rsidR="00001353" w:rsidRDefault="00BE0CB0" w:rsidP="00BE0CB0">
      <w:pPr>
        <w:tabs>
          <w:tab w:val="left" w:pos="555"/>
        </w:tabs>
        <w:spacing w:after="120" w:line="360" w:lineRule="atLeast"/>
        <w:jc w:val="both"/>
        <w:rPr>
          <w:rFonts w:asciiTheme="majorHAnsi" w:hAnsiTheme="majorHAnsi" w:cs="Tahoma"/>
          <w:b/>
          <w:bCs/>
          <w:sz w:val="32"/>
          <w:szCs w:val="32"/>
        </w:rPr>
      </w:pPr>
      <w:r>
        <w:rPr>
          <w:rFonts w:asciiTheme="majorHAnsi" w:hAnsiTheme="majorHAnsi" w:cs="Tahoma"/>
          <w:b/>
          <w:bCs/>
          <w:sz w:val="32"/>
          <w:szCs w:val="32"/>
        </w:rPr>
        <w:t>Ç) PLAN</w:t>
      </w:r>
      <w:r w:rsidRPr="002B6797">
        <w:rPr>
          <w:rFonts w:asciiTheme="majorHAnsi" w:hAnsiTheme="majorHAnsi" w:cs="Tahoma"/>
          <w:b/>
          <w:bCs/>
          <w:sz w:val="32"/>
          <w:szCs w:val="32"/>
        </w:rPr>
        <w:t xml:space="preserve"> </w:t>
      </w:r>
      <w:r>
        <w:rPr>
          <w:rFonts w:asciiTheme="majorHAnsi" w:hAnsiTheme="majorHAnsi" w:cs="Tahoma"/>
          <w:b/>
          <w:bCs/>
          <w:sz w:val="32"/>
          <w:szCs w:val="32"/>
        </w:rPr>
        <w:t>NOT</w:t>
      </w:r>
      <w:r w:rsidRPr="002B6797">
        <w:rPr>
          <w:rFonts w:asciiTheme="majorHAnsi" w:hAnsiTheme="majorHAnsi" w:cs="Tahoma"/>
          <w:b/>
          <w:bCs/>
          <w:sz w:val="32"/>
          <w:szCs w:val="32"/>
        </w:rPr>
        <w:t>LARI</w:t>
      </w:r>
    </w:p>
    <w:p w:rsidR="005E25FF" w:rsidRPr="005D20D4" w:rsidRDefault="005E25FF" w:rsidP="005E25FF">
      <w:pPr>
        <w:jc w:val="both"/>
        <w:rPr>
          <w:rFonts w:asciiTheme="minorHAnsi" w:hAnsiTheme="minorHAnsi" w:cstheme="minorHAnsi"/>
          <w:lang w:eastAsia="tr-TR"/>
        </w:rPr>
      </w:pPr>
    </w:p>
    <w:p w:rsidR="005E25FF" w:rsidRDefault="005E25FF" w:rsidP="005E25FF">
      <w:pPr>
        <w:pStyle w:val="ListeParagraf"/>
        <w:numPr>
          <w:ilvl w:val="0"/>
          <w:numId w:val="26"/>
        </w:numPr>
        <w:tabs>
          <w:tab w:val="left" w:pos="426"/>
        </w:tabs>
        <w:contextualSpacing/>
        <w:jc w:val="both"/>
        <w:rPr>
          <w:rFonts w:asciiTheme="minorHAnsi" w:hAnsiTheme="minorHAnsi" w:cstheme="minorHAnsi"/>
        </w:rPr>
      </w:pPr>
      <w:r w:rsidRPr="001E3C22">
        <w:rPr>
          <w:rFonts w:asciiTheme="minorHAnsi" w:hAnsiTheme="minorHAnsi" w:cstheme="minorHAnsi"/>
        </w:rPr>
        <w:t>PLAN ONAMA SINIRLARI İÇERİSİNDEKİ ALAN ASKERİ ALAN OLARAK PLANLANMIŞTIR.</w:t>
      </w:r>
    </w:p>
    <w:p w:rsidR="00847CE8" w:rsidRDefault="00847CE8" w:rsidP="00847CE8">
      <w:pPr>
        <w:pStyle w:val="ListeParagraf"/>
        <w:tabs>
          <w:tab w:val="left" w:pos="426"/>
        </w:tabs>
        <w:ind w:left="720"/>
        <w:contextualSpacing/>
        <w:jc w:val="both"/>
        <w:rPr>
          <w:rFonts w:asciiTheme="minorHAnsi" w:hAnsiTheme="minorHAnsi" w:cstheme="minorHAnsi"/>
        </w:rPr>
      </w:pPr>
    </w:p>
    <w:p w:rsidR="00306974" w:rsidRDefault="00306974" w:rsidP="00306974">
      <w:pPr>
        <w:pStyle w:val="ListeParagraf"/>
        <w:numPr>
          <w:ilvl w:val="0"/>
          <w:numId w:val="26"/>
        </w:numPr>
        <w:spacing w:line="276" w:lineRule="auto"/>
        <w:contextualSpacing/>
        <w:jc w:val="both"/>
        <w:rPr>
          <w:rFonts w:asciiTheme="minorHAnsi" w:hAnsiTheme="minorHAnsi" w:cstheme="minorHAnsi"/>
        </w:rPr>
      </w:pPr>
      <w:r w:rsidRPr="001E3C22">
        <w:rPr>
          <w:rFonts w:asciiTheme="minorHAnsi" w:hAnsiTheme="minorHAnsi" w:cstheme="minorHAnsi"/>
        </w:rPr>
        <w:t xml:space="preserve">PLANLAMA </w:t>
      </w:r>
      <w:r>
        <w:rPr>
          <w:rFonts w:asciiTheme="minorHAnsi" w:hAnsiTheme="minorHAnsi" w:cstheme="minorHAnsi"/>
        </w:rPr>
        <w:t>ALANINDA YAPILAŞMA KOŞULLARI E: 0.</w:t>
      </w:r>
      <w:r w:rsidR="00266CBD">
        <w:rPr>
          <w:rFonts w:asciiTheme="minorHAnsi" w:hAnsiTheme="minorHAnsi" w:cstheme="minorHAnsi"/>
        </w:rPr>
        <w:t>3</w:t>
      </w:r>
      <w:r>
        <w:rPr>
          <w:rFonts w:asciiTheme="minorHAnsi" w:hAnsiTheme="minorHAnsi" w:cstheme="minorHAnsi"/>
        </w:rPr>
        <w:t>0</w:t>
      </w:r>
      <w:r w:rsidR="005B33CE">
        <w:rPr>
          <w:rFonts w:asciiTheme="minorHAnsi" w:hAnsiTheme="minorHAnsi" w:cstheme="minorHAnsi"/>
        </w:rPr>
        <w:t xml:space="preserve">  </w:t>
      </w:r>
      <w:r w:rsidR="00431F96" w:rsidRPr="001E3C22">
        <w:rPr>
          <w:rFonts w:asciiTheme="minorHAnsi" w:hAnsiTheme="minorHAnsi" w:cstheme="minorHAnsi"/>
        </w:rPr>
        <w:t>Y</w:t>
      </w:r>
      <w:r w:rsidR="00431F96" w:rsidRPr="001E3C22">
        <w:rPr>
          <w:rFonts w:asciiTheme="minorHAnsi" w:hAnsiTheme="minorHAnsi" w:cstheme="minorHAnsi"/>
          <w:vertAlign w:val="subscript"/>
        </w:rPr>
        <w:t>ENÇOK</w:t>
      </w:r>
      <w:r w:rsidR="00431F96">
        <w:rPr>
          <w:rFonts w:asciiTheme="minorHAnsi" w:hAnsiTheme="minorHAnsi" w:cstheme="minorHAnsi"/>
        </w:rPr>
        <w:t xml:space="preserve">: </w:t>
      </w:r>
      <w:r w:rsidR="0016091F">
        <w:rPr>
          <w:rFonts w:asciiTheme="minorHAnsi" w:hAnsiTheme="minorHAnsi" w:cstheme="minorHAnsi"/>
        </w:rPr>
        <w:t>22.00 METRE’D</w:t>
      </w:r>
      <w:r w:rsidR="00431F96">
        <w:rPr>
          <w:rFonts w:asciiTheme="minorHAnsi" w:hAnsiTheme="minorHAnsi" w:cstheme="minorHAnsi"/>
        </w:rPr>
        <w:t>İR</w:t>
      </w:r>
      <w:r w:rsidRPr="001E3C22">
        <w:rPr>
          <w:rFonts w:asciiTheme="minorHAnsi" w:hAnsiTheme="minorHAnsi" w:cstheme="minorHAnsi"/>
        </w:rPr>
        <w:t>.</w:t>
      </w:r>
      <w:r w:rsidR="009060C8">
        <w:rPr>
          <w:rFonts w:asciiTheme="minorHAnsi" w:hAnsiTheme="minorHAnsi" w:cstheme="minorHAnsi"/>
        </w:rPr>
        <w:t xml:space="preserve"> </w:t>
      </w:r>
      <w:r w:rsidRPr="001E3C22">
        <w:rPr>
          <w:rFonts w:asciiTheme="minorHAnsi" w:hAnsiTheme="minorHAnsi" w:cstheme="minorHAnsi"/>
        </w:rPr>
        <w:t xml:space="preserve">İMAR ADASI ASKERİ KULLANIM AMAÇLI OLARAK İFRAZ EDİLSE DAHİ, EMSAL </w:t>
      </w:r>
      <w:r>
        <w:rPr>
          <w:rFonts w:asciiTheme="minorHAnsi" w:hAnsiTheme="minorHAnsi" w:cstheme="minorHAnsi"/>
        </w:rPr>
        <w:t xml:space="preserve">HESABI PARSEL </w:t>
      </w:r>
      <w:r>
        <w:rPr>
          <w:rFonts w:asciiTheme="minorHAnsi" w:hAnsiTheme="minorHAnsi" w:cstheme="minorHAnsi"/>
        </w:rPr>
        <w:lastRenderedPageBreak/>
        <w:t xml:space="preserve">BAZINDA AYRI AYRI </w:t>
      </w:r>
      <w:r w:rsidRPr="001E3C22">
        <w:rPr>
          <w:rFonts w:asciiTheme="minorHAnsi" w:hAnsiTheme="minorHAnsi" w:cstheme="minorHAnsi"/>
        </w:rPr>
        <w:t>HESAPLANMAZ. ADA BÜTÜNÜNDE HESAPLANAN TOPLAM İNŞAAT ALANI ESAS ALINIR. BUNUN YANINDA, İFRAZ EDİLEN PARSELİN ASKERİ ALAN KULLANIMI DIŞINA ÇIKARILMASI</w:t>
      </w:r>
      <w:r>
        <w:rPr>
          <w:rFonts w:asciiTheme="minorHAnsi" w:hAnsiTheme="minorHAnsi" w:cstheme="minorHAnsi"/>
        </w:rPr>
        <w:t xml:space="preserve"> HALİNDE PARSELİN EMSALİ E:0.50</w:t>
      </w:r>
      <w:r w:rsidRPr="001E3C22">
        <w:rPr>
          <w:rFonts w:asciiTheme="minorHAnsi" w:hAnsiTheme="minorHAnsi" w:cstheme="minorHAnsi"/>
        </w:rPr>
        <w:t>’Yİ GEÇEMEZ.</w:t>
      </w:r>
    </w:p>
    <w:p w:rsidR="00307BC3" w:rsidRDefault="00307BC3" w:rsidP="00307BC3">
      <w:pPr>
        <w:pStyle w:val="ListeParagraf"/>
        <w:spacing w:line="276" w:lineRule="auto"/>
        <w:ind w:left="720"/>
        <w:contextualSpacing/>
        <w:jc w:val="both"/>
        <w:rPr>
          <w:rFonts w:asciiTheme="minorHAnsi" w:hAnsiTheme="minorHAnsi" w:cstheme="minorHAnsi"/>
        </w:rPr>
      </w:pPr>
    </w:p>
    <w:p w:rsidR="001E3C22" w:rsidRDefault="001E3C22" w:rsidP="001E3C22">
      <w:pPr>
        <w:pStyle w:val="ListeParagraf"/>
        <w:numPr>
          <w:ilvl w:val="0"/>
          <w:numId w:val="26"/>
        </w:numPr>
        <w:spacing w:line="276" w:lineRule="auto"/>
        <w:contextualSpacing/>
        <w:jc w:val="both"/>
        <w:rPr>
          <w:rFonts w:asciiTheme="minorHAnsi" w:hAnsiTheme="minorHAnsi" w:cstheme="minorHAnsi"/>
        </w:rPr>
      </w:pPr>
      <w:r w:rsidRPr="001E3C22">
        <w:rPr>
          <w:rFonts w:asciiTheme="minorHAnsi" w:hAnsiTheme="minorHAnsi" w:cstheme="minorHAnsi"/>
        </w:rPr>
        <w:t>PLANLAMA ALANINDA 2565 SAYILI ASKERİ YASAK BÖLGELER VE GÜVENLİK BÖLGELERİ KANUNU VE YÖNETMELİĞİ GEÇERLİDİR.</w:t>
      </w:r>
    </w:p>
    <w:p w:rsidR="00847CE8" w:rsidRPr="001E3C22" w:rsidRDefault="00847CE8" w:rsidP="00847CE8">
      <w:pPr>
        <w:pStyle w:val="ListeParagraf"/>
        <w:spacing w:line="276" w:lineRule="auto"/>
        <w:ind w:left="720"/>
        <w:contextualSpacing/>
        <w:jc w:val="both"/>
        <w:rPr>
          <w:rFonts w:asciiTheme="minorHAnsi" w:hAnsiTheme="minorHAnsi" w:cstheme="minorHAnsi"/>
        </w:rPr>
      </w:pPr>
    </w:p>
    <w:p w:rsidR="001E3C22" w:rsidRDefault="001E3C22" w:rsidP="001E3C22">
      <w:pPr>
        <w:pStyle w:val="ListeParagraf"/>
        <w:numPr>
          <w:ilvl w:val="0"/>
          <w:numId w:val="26"/>
        </w:numPr>
        <w:spacing w:line="276" w:lineRule="auto"/>
        <w:contextualSpacing/>
        <w:jc w:val="both"/>
        <w:rPr>
          <w:rFonts w:asciiTheme="minorHAnsi" w:hAnsiTheme="minorHAnsi" w:cstheme="minorHAnsi"/>
        </w:rPr>
      </w:pPr>
      <w:r w:rsidRPr="001E3C22">
        <w:rPr>
          <w:rFonts w:asciiTheme="minorHAnsi" w:hAnsiTheme="minorHAnsi" w:cstheme="minorHAnsi"/>
        </w:rPr>
        <w:t xml:space="preserve">PLANDA YAPI YAKLAŞMA SINIRLARI </w:t>
      </w:r>
      <w:r w:rsidR="009060C8">
        <w:rPr>
          <w:rFonts w:asciiTheme="minorHAnsi" w:hAnsiTheme="minorHAnsi" w:cstheme="minorHAnsi"/>
        </w:rPr>
        <w:t xml:space="preserve">DIŞINDA, </w:t>
      </w:r>
      <w:r w:rsidRPr="001E3C22">
        <w:rPr>
          <w:rFonts w:asciiTheme="minorHAnsi" w:hAnsiTheme="minorHAnsi" w:cstheme="minorHAnsi"/>
        </w:rPr>
        <w:t>TRAFO BİNASI, NİZAMİYE BİNASI VE NÖBETÇİ KULÜBELERİ GİBİ GÜVENLİK ARZ EDEN YAPILAR YAPILABİLİR.</w:t>
      </w:r>
    </w:p>
    <w:p w:rsidR="00847CE8" w:rsidRPr="001E3C22" w:rsidRDefault="00847CE8" w:rsidP="00847CE8">
      <w:pPr>
        <w:pStyle w:val="ListeParagraf"/>
        <w:spacing w:line="276" w:lineRule="auto"/>
        <w:ind w:left="720"/>
        <w:contextualSpacing/>
        <w:jc w:val="both"/>
        <w:rPr>
          <w:rFonts w:asciiTheme="minorHAnsi" w:hAnsiTheme="minorHAnsi" w:cstheme="minorHAnsi"/>
        </w:rPr>
      </w:pPr>
    </w:p>
    <w:p w:rsidR="001E3C22" w:rsidRDefault="001E3C22" w:rsidP="001E3C22">
      <w:pPr>
        <w:pStyle w:val="ListeParagraf"/>
        <w:numPr>
          <w:ilvl w:val="0"/>
          <w:numId w:val="26"/>
        </w:numPr>
        <w:spacing w:line="276" w:lineRule="auto"/>
        <w:contextualSpacing/>
        <w:jc w:val="both"/>
        <w:rPr>
          <w:rFonts w:asciiTheme="minorHAnsi" w:hAnsiTheme="minorHAnsi" w:cstheme="minorHAnsi"/>
        </w:rPr>
      </w:pPr>
      <w:r w:rsidRPr="001E3C22">
        <w:rPr>
          <w:rFonts w:asciiTheme="minorHAnsi" w:hAnsiTheme="minorHAnsi" w:cstheme="minorHAnsi"/>
        </w:rPr>
        <w:t>PLANLAMA ALANI İÇERİSİNDE İHTİYAÇ DUYULMASI HALİNDE PLAN DEĞİŞİKLİĞİ YAPILMAKSIZIN İLGİLİ KURUM VE KURULUŞUN GÖRÜŞÜ ALINMAK KOŞULU İLE TEKNİK ALTYAPI ALANLARI YAPILABİLİR. BU ALANLARDA TRAFO, TELEKOM YAPILARI, SANTRAL BİNALARI, ARITMA TESİSİ, SU DEPOSU VB. KULLANIMLAR YER ALABİLİR.</w:t>
      </w:r>
    </w:p>
    <w:p w:rsidR="00847CE8" w:rsidRPr="001E3C22" w:rsidRDefault="00847CE8" w:rsidP="00847CE8">
      <w:pPr>
        <w:pStyle w:val="ListeParagraf"/>
        <w:spacing w:line="276" w:lineRule="auto"/>
        <w:ind w:left="720"/>
        <w:contextualSpacing/>
        <w:jc w:val="both"/>
        <w:rPr>
          <w:rFonts w:asciiTheme="minorHAnsi" w:hAnsiTheme="minorHAnsi" w:cstheme="minorHAnsi"/>
        </w:rPr>
      </w:pPr>
    </w:p>
    <w:p w:rsidR="00847CE8" w:rsidRDefault="001E3C22" w:rsidP="001E3C22">
      <w:pPr>
        <w:pStyle w:val="ListeParagraf"/>
        <w:numPr>
          <w:ilvl w:val="0"/>
          <w:numId w:val="26"/>
        </w:numPr>
        <w:spacing w:line="276" w:lineRule="auto"/>
        <w:contextualSpacing/>
        <w:jc w:val="both"/>
        <w:rPr>
          <w:rFonts w:asciiTheme="minorHAnsi" w:hAnsiTheme="minorHAnsi" w:cstheme="minorHAnsi"/>
        </w:rPr>
      </w:pPr>
      <w:r w:rsidRPr="001E3C22">
        <w:rPr>
          <w:rFonts w:asciiTheme="minorHAnsi" w:hAnsiTheme="minorHAnsi" w:cstheme="minorHAnsi"/>
        </w:rPr>
        <w:t xml:space="preserve">PLANDA YAPI YAKLAŞMA MESAFESİNE UYMAYAN MEVCUT YAPILARA MÜKTESAP HAKKINDAN DOLAYI İSKÂN VERİLEBİLİR. YAPININ YIKILIP YENİDEN YAPILMASI DURUMUNDA PLANDA GÖSTERİLEN YAPI YAKLAŞMA MESAFELERİNE UYULACAKTIR. </w:t>
      </w:r>
    </w:p>
    <w:p w:rsidR="001E3C22" w:rsidRPr="001E3C22" w:rsidRDefault="001E3C22" w:rsidP="00847CE8">
      <w:pPr>
        <w:pStyle w:val="ListeParagraf"/>
        <w:spacing w:line="276" w:lineRule="auto"/>
        <w:ind w:left="720"/>
        <w:contextualSpacing/>
        <w:jc w:val="both"/>
        <w:rPr>
          <w:rFonts w:asciiTheme="minorHAnsi" w:hAnsiTheme="minorHAnsi" w:cstheme="minorHAnsi"/>
        </w:rPr>
      </w:pPr>
      <w:r w:rsidRPr="001E3C22">
        <w:rPr>
          <w:rFonts w:asciiTheme="minorHAnsi" w:hAnsiTheme="minorHAnsi" w:cstheme="minorHAnsi"/>
        </w:rPr>
        <w:t xml:space="preserve">  </w:t>
      </w:r>
    </w:p>
    <w:p w:rsidR="001E3C22" w:rsidRDefault="001E3C22" w:rsidP="001E3C22">
      <w:pPr>
        <w:pStyle w:val="ListeParagraf"/>
        <w:numPr>
          <w:ilvl w:val="0"/>
          <w:numId w:val="26"/>
        </w:numPr>
        <w:spacing w:line="276" w:lineRule="auto"/>
        <w:contextualSpacing/>
        <w:jc w:val="both"/>
        <w:rPr>
          <w:rFonts w:asciiTheme="minorHAnsi" w:hAnsiTheme="minorHAnsi" w:cstheme="minorHAnsi"/>
        </w:rPr>
      </w:pPr>
      <w:r w:rsidRPr="001E3C22">
        <w:rPr>
          <w:rFonts w:asciiTheme="minorHAnsi" w:hAnsiTheme="minorHAnsi" w:cstheme="minorHAnsi"/>
        </w:rPr>
        <w:t>PLANDA ASKERİ ALAN OLARAK BELİRTİLEN BÖLGELER İMAR UYGULAMASI İLE MİLLİ SAVUNMA BAKANLIĞI İHTİYAÇLARI DOĞRULTUSUNDA FARKLI BİRLİK VE KULLANIMLARA TAHSİS EDİLMEK ÜZERE İFRAZ EDİLEBİLİR.</w:t>
      </w:r>
    </w:p>
    <w:p w:rsidR="00847CE8" w:rsidRPr="001E3C22" w:rsidRDefault="00847CE8" w:rsidP="00847CE8">
      <w:pPr>
        <w:pStyle w:val="ListeParagraf"/>
        <w:spacing w:line="276" w:lineRule="auto"/>
        <w:ind w:left="720"/>
        <w:contextualSpacing/>
        <w:jc w:val="both"/>
        <w:rPr>
          <w:rFonts w:asciiTheme="minorHAnsi" w:hAnsiTheme="minorHAnsi" w:cstheme="minorHAnsi"/>
        </w:rPr>
      </w:pPr>
    </w:p>
    <w:p w:rsidR="002A265D" w:rsidRDefault="001E3C22" w:rsidP="002A265D">
      <w:pPr>
        <w:pStyle w:val="ListeParagraf"/>
        <w:numPr>
          <w:ilvl w:val="0"/>
          <w:numId w:val="26"/>
        </w:numPr>
        <w:spacing w:line="276" w:lineRule="auto"/>
        <w:ind w:left="709"/>
        <w:contextualSpacing/>
        <w:jc w:val="both"/>
        <w:rPr>
          <w:rFonts w:asciiTheme="minorHAnsi" w:hAnsiTheme="minorHAnsi" w:cstheme="minorHAnsi"/>
        </w:rPr>
      </w:pPr>
      <w:r w:rsidRPr="002A265D">
        <w:rPr>
          <w:rFonts w:asciiTheme="minorHAnsi" w:hAnsiTheme="minorHAnsi" w:cstheme="minorHAnsi"/>
        </w:rPr>
        <w:t>PLANLAMA ALANINDA ASKERİ AMAÇLI YAPILAR, LOJMAN, VARDİYA YATAKHANESİ, ASKERİ SAĞLIK TESİSİ, ASKERİ EĞİTİM TESİSİ, SOSYAL TESİS, KANTİN, G</w:t>
      </w:r>
      <w:r w:rsidR="002A265D">
        <w:rPr>
          <w:rFonts w:asciiTheme="minorHAnsi" w:hAnsiTheme="minorHAnsi" w:cstheme="minorHAnsi"/>
        </w:rPr>
        <w:t>AZİNO VB. TESİSLER YAPILABİLİR.</w:t>
      </w:r>
    </w:p>
    <w:p w:rsidR="002A265D" w:rsidRPr="002A265D" w:rsidRDefault="002A265D" w:rsidP="002A265D">
      <w:pPr>
        <w:pStyle w:val="ListeParagraf"/>
        <w:spacing w:line="276" w:lineRule="auto"/>
        <w:ind w:left="709"/>
        <w:contextualSpacing/>
        <w:jc w:val="both"/>
        <w:rPr>
          <w:rFonts w:asciiTheme="minorHAnsi" w:hAnsiTheme="minorHAnsi" w:cstheme="minorHAnsi"/>
        </w:rPr>
      </w:pPr>
    </w:p>
    <w:p w:rsidR="002A265D" w:rsidRDefault="001E3C22" w:rsidP="002A265D">
      <w:pPr>
        <w:pStyle w:val="ListeParagraf"/>
        <w:numPr>
          <w:ilvl w:val="0"/>
          <w:numId w:val="26"/>
        </w:numPr>
        <w:spacing w:line="276" w:lineRule="auto"/>
        <w:contextualSpacing/>
        <w:jc w:val="both"/>
        <w:rPr>
          <w:rFonts w:asciiTheme="minorHAnsi" w:hAnsiTheme="minorHAnsi" w:cstheme="minorHAnsi"/>
        </w:rPr>
      </w:pPr>
      <w:r w:rsidRPr="001E3C22">
        <w:rPr>
          <w:rFonts w:asciiTheme="minorHAnsi" w:hAnsiTheme="minorHAnsi" w:cstheme="minorHAnsi"/>
        </w:rPr>
        <w:t>PLANLAMA ALANINDA EĞİMDEN DOLAYI AÇIĞA ÇIKAN KATLAR İSKÂN EDİLEBİLİR.</w:t>
      </w:r>
    </w:p>
    <w:p w:rsidR="002A265D" w:rsidRDefault="002A265D" w:rsidP="002A265D">
      <w:pPr>
        <w:pStyle w:val="ListeParagraf"/>
        <w:spacing w:line="276" w:lineRule="auto"/>
        <w:ind w:left="720"/>
        <w:contextualSpacing/>
        <w:jc w:val="both"/>
        <w:rPr>
          <w:rFonts w:asciiTheme="minorHAnsi" w:hAnsiTheme="minorHAnsi" w:cstheme="minorHAnsi"/>
        </w:rPr>
      </w:pPr>
    </w:p>
    <w:p w:rsidR="002A265D" w:rsidRDefault="002A265D" w:rsidP="002A265D">
      <w:pPr>
        <w:pStyle w:val="ListeParagraf"/>
        <w:spacing w:line="276" w:lineRule="auto"/>
        <w:ind w:left="720"/>
        <w:contextualSpacing/>
        <w:jc w:val="both"/>
        <w:rPr>
          <w:rFonts w:asciiTheme="minorHAnsi" w:hAnsiTheme="minorHAnsi" w:cstheme="minorHAnsi"/>
        </w:rPr>
      </w:pPr>
    </w:p>
    <w:p w:rsidR="002A265D" w:rsidRPr="002A265D" w:rsidRDefault="002A265D" w:rsidP="002A265D">
      <w:pPr>
        <w:pStyle w:val="ListeParagraf"/>
        <w:spacing w:line="276" w:lineRule="auto"/>
        <w:ind w:left="720"/>
        <w:contextualSpacing/>
        <w:jc w:val="both"/>
        <w:rPr>
          <w:rFonts w:asciiTheme="minorHAnsi" w:hAnsiTheme="minorHAnsi" w:cstheme="minorHAnsi"/>
        </w:rPr>
      </w:pPr>
    </w:p>
    <w:p w:rsidR="001E3C22" w:rsidRDefault="001E3C22" w:rsidP="001E3C22">
      <w:pPr>
        <w:pStyle w:val="ListeParagraf"/>
        <w:numPr>
          <w:ilvl w:val="0"/>
          <w:numId w:val="26"/>
        </w:numPr>
        <w:spacing w:line="276" w:lineRule="auto"/>
        <w:contextualSpacing/>
        <w:jc w:val="both"/>
        <w:rPr>
          <w:rFonts w:asciiTheme="minorHAnsi" w:hAnsiTheme="minorHAnsi" w:cstheme="minorHAnsi"/>
        </w:rPr>
      </w:pPr>
      <w:r w:rsidRPr="001E3C22">
        <w:rPr>
          <w:rFonts w:asciiTheme="minorHAnsi" w:hAnsiTheme="minorHAnsi" w:cstheme="minorHAnsi"/>
        </w:rPr>
        <w:t>PLANLAMA ALANINDA MİMARİ ÇÖZÜMLEMELERDE ESNEKLİK SAĞLAMAK AMACIYLA, ÇEKME MESAFELERİ, YAPILAR ARASI ÇEKME MESAFELERİ, YAPI NİZAMI, KAT YÜKSEKLİKLERİ, BLOK EBATLARI SERBEST OLUP ASKERİ İHTİYAÇLAR DOĞRULTUSUNDA BELİRLENECEKTİR.</w:t>
      </w:r>
    </w:p>
    <w:p w:rsidR="00847CE8" w:rsidRPr="001E3C22" w:rsidRDefault="00847CE8" w:rsidP="00847CE8">
      <w:pPr>
        <w:pStyle w:val="ListeParagraf"/>
        <w:spacing w:line="276" w:lineRule="auto"/>
        <w:ind w:left="720"/>
        <w:contextualSpacing/>
        <w:jc w:val="both"/>
        <w:rPr>
          <w:rFonts w:asciiTheme="minorHAnsi" w:hAnsiTheme="minorHAnsi" w:cstheme="minorHAnsi"/>
        </w:rPr>
      </w:pPr>
    </w:p>
    <w:p w:rsidR="001E3C22" w:rsidRDefault="001E3C22" w:rsidP="001E3C22">
      <w:pPr>
        <w:pStyle w:val="ListeParagraf"/>
        <w:numPr>
          <w:ilvl w:val="0"/>
          <w:numId w:val="26"/>
        </w:numPr>
        <w:spacing w:line="276" w:lineRule="auto"/>
        <w:contextualSpacing/>
        <w:jc w:val="both"/>
        <w:rPr>
          <w:rFonts w:asciiTheme="minorHAnsi" w:hAnsiTheme="minorHAnsi" w:cstheme="minorHAnsi"/>
        </w:rPr>
      </w:pPr>
      <w:r w:rsidRPr="001E3C22">
        <w:rPr>
          <w:rFonts w:asciiTheme="minorHAnsi" w:hAnsiTheme="minorHAnsi" w:cstheme="minorHAnsi"/>
        </w:rPr>
        <w:t>PLANLAMA SINIRLARI İÇERİSİNDE MİLLÎ SAVUNMA BAKANLIĞININ UYGUN GÖRÜŞLERİ ALINMADAN NAZIM VE UYGULAMA İMAR PLANI DEĞİŞİKLİĞİ VEYA REVİZYONU YAPILAMAZ.</w:t>
      </w:r>
    </w:p>
    <w:p w:rsidR="002A265D" w:rsidRPr="009060C8" w:rsidRDefault="002A265D" w:rsidP="009060C8">
      <w:pPr>
        <w:spacing w:line="276" w:lineRule="auto"/>
        <w:contextualSpacing/>
        <w:jc w:val="both"/>
        <w:rPr>
          <w:rFonts w:asciiTheme="minorHAnsi" w:hAnsiTheme="minorHAnsi" w:cstheme="minorHAnsi"/>
        </w:rPr>
      </w:pPr>
    </w:p>
    <w:p w:rsidR="001E3C22" w:rsidRPr="00847CE8" w:rsidRDefault="001E3C22" w:rsidP="001E3C22">
      <w:pPr>
        <w:pStyle w:val="ListeParagraf"/>
        <w:numPr>
          <w:ilvl w:val="0"/>
          <w:numId w:val="26"/>
        </w:numPr>
        <w:spacing w:line="276" w:lineRule="auto"/>
        <w:contextualSpacing/>
        <w:jc w:val="both"/>
        <w:rPr>
          <w:rFonts w:asciiTheme="minorHAnsi" w:hAnsiTheme="minorHAnsi" w:cstheme="minorHAnsi"/>
        </w:rPr>
      </w:pPr>
      <w:r w:rsidRPr="001E3C22">
        <w:rPr>
          <w:rFonts w:asciiTheme="minorHAnsi" w:hAnsiTheme="minorHAnsi" w:cstheme="minorHAnsi"/>
        </w:rPr>
        <w:lastRenderedPageBreak/>
        <w:t xml:space="preserve">PLANLAMA ALANINDA TÜRK SİLAHLI KUVVETLERİNE AİT </w:t>
      </w:r>
      <w:r w:rsidRPr="001E3C22">
        <w:rPr>
          <w:rFonts w:asciiTheme="minorHAnsi" w:eastAsia="Calibri" w:hAnsiTheme="minorHAnsi" w:cstheme="minorHAnsi"/>
        </w:rPr>
        <w:t>HAREKÂT, EĞİTİM VE SAVUNMA AMAÇLI YAPILARIN BULUNDUĞU VEYA BU YAPILARIN İNŞA EDİLECEĞİ YERLER, MİLLÎ SAVUNMA BAKANLIĞININ UYGUN GÖRÜŞÜ ALINMADAN 3194 SAYILI İMAR KANUNUNUN 11’İNCİ MADDESİNE GÖRE İLGİLİ İDARELERE TERK EDİLEMEZ VEYA 18’İNCİ MADDEYE GÖRE ARSA VE ARAZİ DÜZENLEMESİNE TABİ TUTULAMAZ. 18’İNCİ MADDEYE GÖRE ARSA VE ARAZİ DÜZENLEMESİ İÇİN İZİN VERİLMESİ HALİNDE İSE ASKERÎ KULLANIMI ETKİLEYEN, ARAZİ BÜTÜNLÜĞÜNÜ BOZAN VE MÜLKİYETİ YOK EDEN VEYA DEĞİŞTİ</w:t>
      </w:r>
      <w:r w:rsidR="00463725">
        <w:rPr>
          <w:rFonts w:asciiTheme="minorHAnsi" w:eastAsia="Calibri" w:hAnsiTheme="minorHAnsi" w:cstheme="minorHAnsi"/>
        </w:rPr>
        <w:t>REN BİR UYGULAMA YAPILAMAZ.</w:t>
      </w:r>
    </w:p>
    <w:p w:rsidR="00847CE8" w:rsidRPr="001E3C22" w:rsidRDefault="00847CE8" w:rsidP="00847CE8">
      <w:pPr>
        <w:pStyle w:val="ListeParagraf"/>
        <w:spacing w:line="276" w:lineRule="auto"/>
        <w:ind w:left="720"/>
        <w:contextualSpacing/>
        <w:jc w:val="both"/>
        <w:rPr>
          <w:rFonts w:asciiTheme="minorHAnsi" w:hAnsiTheme="minorHAnsi" w:cstheme="minorHAnsi"/>
        </w:rPr>
      </w:pPr>
    </w:p>
    <w:p w:rsidR="001E3C22" w:rsidRPr="00847CE8" w:rsidRDefault="001E3C22" w:rsidP="001E3C22">
      <w:pPr>
        <w:pStyle w:val="ListeParagraf"/>
        <w:numPr>
          <w:ilvl w:val="0"/>
          <w:numId w:val="26"/>
        </w:numPr>
        <w:spacing w:line="276" w:lineRule="auto"/>
        <w:contextualSpacing/>
        <w:jc w:val="both"/>
        <w:rPr>
          <w:rFonts w:asciiTheme="minorHAnsi" w:hAnsiTheme="minorHAnsi" w:cstheme="minorHAnsi"/>
        </w:rPr>
      </w:pPr>
      <w:r w:rsidRPr="001E3C22">
        <w:rPr>
          <w:rFonts w:asciiTheme="minorHAnsi" w:hAnsiTheme="minorHAnsi" w:cstheme="minorHAnsi"/>
        </w:rPr>
        <w:t xml:space="preserve">PLANLAMA ALANINDA </w:t>
      </w:r>
      <w:r w:rsidRPr="001E3C22">
        <w:rPr>
          <w:rFonts w:asciiTheme="minorHAnsi" w:eastAsia="Calibri" w:hAnsiTheme="minorHAnsi" w:cstheme="minorHAnsi"/>
        </w:rPr>
        <w:t>TÜRK SİLAHLI KUVVETLERİNE AİT HAREKÂT, EĞİTİM VE SAVUNMA AMAÇLI YERLER</w:t>
      </w:r>
      <w:r w:rsidRPr="001E3C22">
        <w:rPr>
          <w:rFonts w:asciiTheme="minorHAnsi" w:hAnsiTheme="minorHAnsi" w:cstheme="minorHAnsi"/>
        </w:rPr>
        <w:t xml:space="preserve"> İÇİN</w:t>
      </w:r>
      <w:r w:rsidRPr="001E3C22">
        <w:rPr>
          <w:rFonts w:asciiTheme="minorHAnsi" w:eastAsia="Calibri" w:hAnsiTheme="minorHAnsi" w:cstheme="minorHAnsi"/>
        </w:rPr>
        <w:t xml:space="preserve"> MÜLKİYETİ HAZİNEYE AİT VE MİLLÎ SAVUNMA BAKANLIĞINA TAHSİSLİ OLMAK KOŞULUYLA; PARSELASYON PLANI, İFRAZ, TEVHİD VEYA 18’İNCİ MADDE UYGULAM</w:t>
      </w:r>
      <w:bookmarkStart w:id="0" w:name="_GoBack"/>
      <w:bookmarkEnd w:id="0"/>
      <w:r w:rsidRPr="001E3C22">
        <w:rPr>
          <w:rFonts w:asciiTheme="minorHAnsi" w:eastAsia="Calibri" w:hAnsiTheme="minorHAnsi" w:cstheme="minorHAnsi"/>
        </w:rPr>
        <w:t>ASI YAPILMADAN ADA VE PARSELLERE KOORDİNATLI ÖLÇÜ KROKİSİ DÜZENLENEREK, PLANDAKİ YAPILAŞMA KOŞULLARI ÇERÇEVESİNDE 3194 SAYILI İMAR KANUNUNUN 26’NCI MADDESİ KAPSAMINDA YAPI RUHSATI DÜZENLENİR.</w:t>
      </w:r>
    </w:p>
    <w:p w:rsidR="00847CE8" w:rsidRPr="001E3C22" w:rsidRDefault="00847CE8" w:rsidP="00847CE8">
      <w:pPr>
        <w:pStyle w:val="ListeParagraf"/>
        <w:spacing w:line="276" w:lineRule="auto"/>
        <w:ind w:left="720"/>
        <w:contextualSpacing/>
        <w:jc w:val="both"/>
        <w:rPr>
          <w:rFonts w:asciiTheme="minorHAnsi" w:hAnsiTheme="minorHAnsi" w:cstheme="minorHAnsi"/>
        </w:rPr>
      </w:pPr>
    </w:p>
    <w:p w:rsidR="005E25FF" w:rsidRDefault="005E25FF" w:rsidP="005E25FF">
      <w:pPr>
        <w:pStyle w:val="ListeParagraf"/>
        <w:numPr>
          <w:ilvl w:val="0"/>
          <w:numId w:val="26"/>
        </w:numPr>
        <w:tabs>
          <w:tab w:val="left" w:pos="426"/>
        </w:tabs>
        <w:contextualSpacing/>
        <w:jc w:val="both"/>
        <w:rPr>
          <w:rFonts w:asciiTheme="minorHAnsi" w:hAnsiTheme="minorHAnsi" w:cstheme="minorHAnsi"/>
        </w:rPr>
      </w:pPr>
      <w:r w:rsidRPr="001E3C22">
        <w:rPr>
          <w:rFonts w:asciiTheme="minorHAnsi" w:hAnsiTheme="minorHAnsi" w:cstheme="minorHAnsi"/>
        </w:rPr>
        <w:t>İMAR PLANINA ESAS OLMAK ÜZERE HAZIRLANAN JEOLOJİK VE JEOTEKNİK ETÜD, ZEMİN ETÜDÜ YERİNE KULLANILAMAZ. YAPILAŞMA ÖNCESİ İLGİLİ YÖNETMELİK VE GENELGE HÜKÜMLERİ İLE BU PLAN NOTLARINDAKİ UYARILAR DİKKATE ALINARAK PARSEL BAZINDA YAPILACAK TÜM YAPILARA AİT LABORATUVAR DENEYİNE DAYALI ZEMİN ETÜT RAPORU UYGUN GÖRÜLMEDEN PROJE ONAYI YAPILAMAZ.</w:t>
      </w:r>
    </w:p>
    <w:p w:rsidR="009060C8" w:rsidRDefault="009060C8" w:rsidP="009060C8">
      <w:pPr>
        <w:pStyle w:val="ListeParagraf"/>
        <w:tabs>
          <w:tab w:val="left" w:pos="426"/>
        </w:tabs>
        <w:ind w:left="720"/>
        <w:contextualSpacing/>
        <w:jc w:val="both"/>
        <w:rPr>
          <w:rFonts w:asciiTheme="minorHAnsi" w:hAnsiTheme="minorHAnsi" w:cstheme="minorHAnsi"/>
        </w:rPr>
      </w:pPr>
    </w:p>
    <w:p w:rsidR="005E25FF" w:rsidRDefault="005E25FF" w:rsidP="005E25FF">
      <w:pPr>
        <w:pStyle w:val="ListeParagraf"/>
        <w:numPr>
          <w:ilvl w:val="0"/>
          <w:numId w:val="26"/>
        </w:numPr>
        <w:tabs>
          <w:tab w:val="left" w:pos="426"/>
        </w:tabs>
        <w:contextualSpacing/>
        <w:jc w:val="both"/>
        <w:rPr>
          <w:rFonts w:asciiTheme="minorHAnsi" w:hAnsiTheme="minorHAnsi" w:cstheme="minorHAnsi"/>
        </w:rPr>
      </w:pPr>
      <w:r w:rsidRPr="001E3C22">
        <w:rPr>
          <w:rFonts w:asciiTheme="minorHAnsi" w:hAnsiTheme="minorHAnsi" w:cstheme="minorHAnsi"/>
        </w:rPr>
        <w:t>PLANDA VE PLAN NOTLARINDA BELİRTİLMEYEN HUSUSLARDA, 3194 SAYILI İMAR KANUNU İLE İLGİLİ YÖNETMELİKLERİ, 2872 SAYILI ÇEVRE KANUNU VE İLGİLİ YÖNETMELİKLERİ VE İLGİLİ DİĞER MEVZUAT HÜKÜMLERİ GEÇERLİDİR.</w:t>
      </w:r>
    </w:p>
    <w:p w:rsidR="00847CE8" w:rsidRPr="001E3C22" w:rsidRDefault="00847CE8" w:rsidP="00847CE8">
      <w:pPr>
        <w:pStyle w:val="ListeParagraf"/>
        <w:tabs>
          <w:tab w:val="left" w:pos="426"/>
        </w:tabs>
        <w:ind w:left="720"/>
        <w:contextualSpacing/>
        <w:jc w:val="both"/>
        <w:rPr>
          <w:rFonts w:asciiTheme="minorHAnsi" w:hAnsiTheme="minorHAnsi" w:cstheme="minorHAnsi"/>
        </w:rPr>
      </w:pPr>
    </w:p>
    <w:p w:rsidR="005E25FF" w:rsidRPr="001E3C22" w:rsidRDefault="005E25FF" w:rsidP="005E25FF">
      <w:pPr>
        <w:pStyle w:val="ListeParagraf"/>
        <w:numPr>
          <w:ilvl w:val="0"/>
          <w:numId w:val="26"/>
        </w:numPr>
        <w:tabs>
          <w:tab w:val="left" w:pos="426"/>
        </w:tabs>
        <w:contextualSpacing/>
        <w:jc w:val="both"/>
        <w:rPr>
          <w:rFonts w:asciiTheme="minorHAnsi" w:hAnsiTheme="minorHAnsi" w:cstheme="minorHAnsi"/>
        </w:rPr>
      </w:pPr>
      <w:r w:rsidRPr="001E3C22">
        <w:rPr>
          <w:rFonts w:asciiTheme="minorHAnsi" w:hAnsiTheme="minorHAnsi" w:cstheme="minorHAnsi"/>
        </w:rPr>
        <w:t>İNŞAAT AŞAMASINDA VE İŞLETME DÖNEMLERİNDE ÇEVRE DEĞERLERİNİN KORUNMASI AÇISINDAN; 2872 SAYILI ÇEVRE KANUNU VE BU KANUNA İSTİNADEN ÇIKARILAN;</w:t>
      </w:r>
    </w:p>
    <w:p w:rsidR="005E25FF" w:rsidRPr="001E3C22" w:rsidRDefault="005E25FF" w:rsidP="005E25FF">
      <w:pPr>
        <w:pStyle w:val="ListeParagraf"/>
        <w:tabs>
          <w:tab w:val="left" w:pos="426"/>
        </w:tabs>
        <w:jc w:val="both"/>
        <w:rPr>
          <w:rFonts w:asciiTheme="minorHAnsi" w:hAnsiTheme="minorHAnsi" w:cstheme="minorHAnsi"/>
        </w:rPr>
      </w:pPr>
      <w:r w:rsidRPr="001E3C22">
        <w:rPr>
          <w:rFonts w:asciiTheme="minorHAnsi" w:hAnsiTheme="minorHAnsi" w:cstheme="minorHAnsi"/>
        </w:rPr>
        <w:t>-HAVA KALİTESİNİN KORUNMASI YÖNETMELİĞİ</w:t>
      </w:r>
    </w:p>
    <w:p w:rsidR="005E25FF" w:rsidRPr="001E3C22" w:rsidRDefault="005E25FF" w:rsidP="005E25FF">
      <w:pPr>
        <w:pStyle w:val="ListeParagraf"/>
        <w:tabs>
          <w:tab w:val="left" w:pos="426"/>
        </w:tabs>
        <w:jc w:val="both"/>
        <w:rPr>
          <w:rFonts w:asciiTheme="minorHAnsi" w:hAnsiTheme="minorHAnsi" w:cstheme="minorHAnsi"/>
        </w:rPr>
      </w:pPr>
      <w:r w:rsidRPr="001E3C22">
        <w:rPr>
          <w:rFonts w:asciiTheme="minorHAnsi" w:hAnsiTheme="minorHAnsi" w:cstheme="minorHAnsi"/>
        </w:rPr>
        <w:t>-SU KİRLİLİĞİ KONTROL YÖNETMELİĞİ</w:t>
      </w:r>
    </w:p>
    <w:p w:rsidR="005E25FF" w:rsidRPr="001E3C22" w:rsidRDefault="005E25FF" w:rsidP="005E25FF">
      <w:pPr>
        <w:pStyle w:val="ListeParagraf"/>
        <w:tabs>
          <w:tab w:val="left" w:pos="426"/>
        </w:tabs>
        <w:jc w:val="both"/>
        <w:rPr>
          <w:rFonts w:asciiTheme="minorHAnsi" w:hAnsiTheme="minorHAnsi" w:cstheme="minorHAnsi"/>
        </w:rPr>
      </w:pPr>
      <w:r w:rsidRPr="001E3C22">
        <w:rPr>
          <w:rFonts w:asciiTheme="minorHAnsi" w:hAnsiTheme="minorHAnsi" w:cstheme="minorHAnsi"/>
        </w:rPr>
        <w:t>-SU KİRLİLİĞİ KONTROLÜ YÖNETMELİĞİNİN UYGULANMASINA DAİR TEKNİK USULLER TEBLİĞ</w:t>
      </w:r>
    </w:p>
    <w:p w:rsidR="005E25FF" w:rsidRPr="001E3C22" w:rsidRDefault="005E25FF" w:rsidP="005E25FF">
      <w:pPr>
        <w:pStyle w:val="ListeParagraf"/>
        <w:tabs>
          <w:tab w:val="left" w:pos="426"/>
        </w:tabs>
        <w:jc w:val="both"/>
        <w:rPr>
          <w:rFonts w:asciiTheme="minorHAnsi" w:hAnsiTheme="minorHAnsi" w:cstheme="minorHAnsi"/>
        </w:rPr>
      </w:pPr>
      <w:r w:rsidRPr="001E3C22">
        <w:rPr>
          <w:rFonts w:asciiTheme="minorHAnsi" w:hAnsiTheme="minorHAnsi" w:cstheme="minorHAnsi"/>
        </w:rPr>
        <w:t>-KATI ATIKLARIN KONTROL YÖNETMELİĞİ</w:t>
      </w:r>
    </w:p>
    <w:p w:rsidR="005E25FF" w:rsidRPr="001E3C22" w:rsidRDefault="005E25FF" w:rsidP="005E25FF">
      <w:pPr>
        <w:pStyle w:val="ListeParagraf"/>
        <w:tabs>
          <w:tab w:val="left" w:pos="426"/>
        </w:tabs>
        <w:jc w:val="both"/>
        <w:rPr>
          <w:rFonts w:asciiTheme="minorHAnsi" w:hAnsiTheme="minorHAnsi" w:cstheme="minorHAnsi"/>
        </w:rPr>
      </w:pPr>
      <w:r w:rsidRPr="001E3C22">
        <w:rPr>
          <w:rFonts w:asciiTheme="minorHAnsi" w:hAnsiTheme="minorHAnsi" w:cstheme="minorHAnsi"/>
        </w:rPr>
        <w:t>-ÇEVRESEL GÜRÜLTÜNÜN DEĞERLENDİRİLMESİ VE YÖNETİMİ YÖNETMELİĞİ</w:t>
      </w:r>
    </w:p>
    <w:p w:rsidR="005E25FF" w:rsidRPr="001E3C22" w:rsidRDefault="005E25FF" w:rsidP="005E25FF">
      <w:pPr>
        <w:pStyle w:val="ListeParagraf"/>
        <w:tabs>
          <w:tab w:val="left" w:pos="426"/>
        </w:tabs>
        <w:jc w:val="both"/>
        <w:rPr>
          <w:rFonts w:asciiTheme="minorHAnsi" w:hAnsiTheme="minorHAnsi" w:cstheme="minorHAnsi"/>
        </w:rPr>
      </w:pPr>
      <w:r w:rsidRPr="001E3C22">
        <w:rPr>
          <w:rFonts w:asciiTheme="minorHAnsi" w:hAnsiTheme="minorHAnsi" w:cstheme="minorHAnsi"/>
        </w:rPr>
        <w:t>-ZARARLI KİMYASAL MADDE VE ÜRÜNLERİN KONTROLÜ YÖNETMELİĞİ</w:t>
      </w:r>
    </w:p>
    <w:p w:rsidR="005E25FF" w:rsidRPr="001E3C22" w:rsidRDefault="005E25FF" w:rsidP="005E25FF">
      <w:pPr>
        <w:pStyle w:val="ListeParagraf"/>
        <w:tabs>
          <w:tab w:val="left" w:pos="426"/>
        </w:tabs>
        <w:jc w:val="both"/>
        <w:rPr>
          <w:rFonts w:asciiTheme="minorHAnsi" w:hAnsiTheme="minorHAnsi" w:cstheme="minorHAnsi"/>
        </w:rPr>
      </w:pPr>
      <w:r w:rsidRPr="001E3C22">
        <w:rPr>
          <w:rFonts w:asciiTheme="minorHAnsi" w:hAnsiTheme="minorHAnsi" w:cstheme="minorHAnsi"/>
        </w:rPr>
        <w:t>-ÇEVRESEL ETKİ DEĞERLENDİRMESİ YÖNETMELİĞİ</w:t>
      </w:r>
    </w:p>
    <w:p w:rsidR="005E25FF" w:rsidRDefault="005E25FF" w:rsidP="005E25FF">
      <w:pPr>
        <w:pStyle w:val="ListeParagraf"/>
        <w:tabs>
          <w:tab w:val="left" w:pos="426"/>
        </w:tabs>
        <w:jc w:val="both"/>
        <w:rPr>
          <w:rFonts w:asciiTheme="minorHAnsi" w:hAnsiTheme="minorHAnsi" w:cstheme="minorHAnsi"/>
        </w:rPr>
      </w:pPr>
      <w:r w:rsidRPr="001E3C22">
        <w:rPr>
          <w:rFonts w:asciiTheme="minorHAnsi" w:hAnsiTheme="minorHAnsi" w:cstheme="minorHAnsi"/>
        </w:rPr>
        <w:t>-TOPRAK KİRLİLİĞİNİN KONTROLÜ YÖNETMELİĞİNDE BELİRTİLEN HÜKÜMLERE VE BURADA YER ALMAYAN İLGİLİ DİĞER YÖNETMELİK HÜKÜMLERİNE UYULMASI ZORUNLUDUR.</w:t>
      </w:r>
    </w:p>
    <w:p w:rsidR="00847CE8" w:rsidRDefault="00847CE8" w:rsidP="005E25FF">
      <w:pPr>
        <w:pStyle w:val="ListeParagraf"/>
        <w:tabs>
          <w:tab w:val="left" w:pos="426"/>
        </w:tabs>
        <w:jc w:val="both"/>
        <w:rPr>
          <w:rFonts w:asciiTheme="minorHAnsi" w:hAnsiTheme="minorHAnsi" w:cstheme="minorHAnsi"/>
        </w:rPr>
      </w:pPr>
    </w:p>
    <w:p w:rsidR="005E25FF" w:rsidRDefault="005E25FF" w:rsidP="005E25FF">
      <w:pPr>
        <w:pStyle w:val="ListeParagraf"/>
        <w:numPr>
          <w:ilvl w:val="0"/>
          <w:numId w:val="26"/>
        </w:numPr>
        <w:tabs>
          <w:tab w:val="left" w:pos="426"/>
        </w:tabs>
        <w:contextualSpacing/>
        <w:jc w:val="both"/>
        <w:rPr>
          <w:rFonts w:asciiTheme="minorHAnsi" w:hAnsiTheme="minorHAnsi" w:cstheme="minorHAnsi"/>
        </w:rPr>
      </w:pPr>
      <w:r w:rsidRPr="001E3C22">
        <w:rPr>
          <w:rFonts w:asciiTheme="minorHAnsi" w:hAnsiTheme="minorHAnsi" w:cstheme="minorHAnsi"/>
        </w:rPr>
        <w:lastRenderedPageBreak/>
        <w:t>PLANLAMA ALANINDA YAPILAN UYGULAMALAR ESNASINDA HERHANGİ BİR KÜLTÜR VARLIĞINA RASTLANMASI HALİNDE 2863 SAYILI KÜLTÜR VE TABİAT V</w:t>
      </w:r>
      <w:r w:rsidR="00D6046C" w:rsidRPr="001E3C22">
        <w:rPr>
          <w:rFonts w:asciiTheme="minorHAnsi" w:hAnsiTheme="minorHAnsi" w:cstheme="minorHAnsi"/>
        </w:rPr>
        <w:t xml:space="preserve">ARLIKLARINI KORUMA KANUNUNUN 4. </w:t>
      </w:r>
      <w:r w:rsidRPr="001E3C22">
        <w:rPr>
          <w:rFonts w:asciiTheme="minorHAnsi" w:hAnsiTheme="minorHAnsi" w:cstheme="minorHAnsi"/>
        </w:rPr>
        <w:t xml:space="preserve">MADDESİ KAPSAMINDA EN YAKIN MÜLKİ İDARE AMİRLİĞİNE </w:t>
      </w:r>
      <w:r w:rsidR="00D6046C" w:rsidRPr="001E3C22">
        <w:rPr>
          <w:rFonts w:asciiTheme="minorHAnsi" w:hAnsiTheme="minorHAnsi" w:cstheme="minorHAnsi"/>
        </w:rPr>
        <w:t xml:space="preserve">VEYA EN YAKIN MÜZE MÜDÜRLÜĞÜNE, </w:t>
      </w:r>
      <w:r w:rsidRPr="001E3C22">
        <w:rPr>
          <w:rFonts w:asciiTheme="minorHAnsi" w:hAnsiTheme="minorHAnsi" w:cstheme="minorHAnsi"/>
        </w:rPr>
        <w:t>TABİAT VARLIĞINA RASTLANMASI HALİNDE İSE 644/648 SAYILI KANUN HÜKMÜNDE KARARNAME UYARINCA İLGİLİ TABİAT VARLIKLARINI KORUMA BÖLGE KOMİSYONUNA BİLGİ VERİLMESİ ZORUNLUDUR.</w:t>
      </w:r>
    </w:p>
    <w:p w:rsidR="00847CE8" w:rsidRPr="001E3C22" w:rsidRDefault="00847CE8" w:rsidP="00847CE8">
      <w:pPr>
        <w:pStyle w:val="ListeParagraf"/>
        <w:tabs>
          <w:tab w:val="left" w:pos="426"/>
        </w:tabs>
        <w:ind w:left="720"/>
        <w:contextualSpacing/>
        <w:jc w:val="both"/>
        <w:rPr>
          <w:rFonts w:asciiTheme="minorHAnsi" w:hAnsiTheme="minorHAnsi" w:cstheme="minorHAnsi"/>
        </w:rPr>
      </w:pPr>
    </w:p>
    <w:p w:rsidR="005E25FF" w:rsidRDefault="005E25FF" w:rsidP="005E25FF">
      <w:pPr>
        <w:pStyle w:val="ListeParagraf"/>
        <w:numPr>
          <w:ilvl w:val="0"/>
          <w:numId w:val="26"/>
        </w:numPr>
        <w:tabs>
          <w:tab w:val="left" w:pos="426"/>
        </w:tabs>
        <w:contextualSpacing/>
        <w:jc w:val="both"/>
        <w:rPr>
          <w:rFonts w:asciiTheme="minorHAnsi" w:hAnsiTheme="minorHAnsi" w:cstheme="minorHAnsi"/>
        </w:rPr>
      </w:pPr>
      <w:r w:rsidRPr="001E3C22">
        <w:rPr>
          <w:rFonts w:asciiTheme="minorHAnsi" w:hAnsiTheme="minorHAnsi" w:cstheme="minorHAnsi"/>
        </w:rPr>
        <w:t>PLANLAMA ALANI İÇİNDE YAPILACAK YAPI VE TESİSLERDE “DEPREM BÖLGELERİNDE YAPILACAK BİNALAR HAKKINDA YÖNETMELİK” HÜKÜMLERİ İLE “DEPREM YÖNETMELİĞİ”NDE BELİRTİLEN HUSUSLARA UYULMASI ZORUNLUDUR.</w:t>
      </w:r>
    </w:p>
    <w:p w:rsidR="00847CE8" w:rsidRPr="001E3C22" w:rsidRDefault="00847CE8" w:rsidP="00847CE8">
      <w:pPr>
        <w:pStyle w:val="ListeParagraf"/>
        <w:tabs>
          <w:tab w:val="left" w:pos="426"/>
        </w:tabs>
        <w:ind w:left="720"/>
        <w:contextualSpacing/>
        <w:jc w:val="both"/>
        <w:rPr>
          <w:rFonts w:asciiTheme="minorHAnsi" w:hAnsiTheme="minorHAnsi" w:cstheme="minorHAnsi"/>
        </w:rPr>
      </w:pPr>
    </w:p>
    <w:p w:rsidR="005E25FF" w:rsidRDefault="005E25FF" w:rsidP="005E25FF">
      <w:pPr>
        <w:pStyle w:val="ListeParagraf"/>
        <w:numPr>
          <w:ilvl w:val="0"/>
          <w:numId w:val="26"/>
        </w:numPr>
        <w:tabs>
          <w:tab w:val="left" w:pos="426"/>
        </w:tabs>
        <w:contextualSpacing/>
        <w:jc w:val="both"/>
        <w:rPr>
          <w:rFonts w:asciiTheme="minorHAnsi" w:hAnsiTheme="minorHAnsi" w:cstheme="minorHAnsi"/>
        </w:rPr>
      </w:pPr>
      <w:r w:rsidRPr="001E3C22">
        <w:rPr>
          <w:rFonts w:asciiTheme="minorHAnsi" w:hAnsiTheme="minorHAnsi" w:cstheme="minorHAnsi"/>
        </w:rPr>
        <w:t>OTOPARK GEREKSİNİMİ YÜRÜRLÜKTEKİ OTOPARK YÖNETMELİĞİ DOĞRULTUSUNDA ADA/PARSEL İÇERİSİNDE KARŞILANACAKTIR.</w:t>
      </w:r>
    </w:p>
    <w:p w:rsidR="00847CE8" w:rsidRPr="001E3C22" w:rsidRDefault="00847CE8" w:rsidP="00847CE8">
      <w:pPr>
        <w:pStyle w:val="ListeParagraf"/>
        <w:tabs>
          <w:tab w:val="left" w:pos="426"/>
        </w:tabs>
        <w:ind w:left="720"/>
        <w:contextualSpacing/>
        <w:jc w:val="both"/>
        <w:rPr>
          <w:rFonts w:asciiTheme="minorHAnsi" w:hAnsiTheme="minorHAnsi" w:cstheme="minorHAnsi"/>
        </w:rPr>
      </w:pPr>
    </w:p>
    <w:p w:rsidR="005E25FF" w:rsidRDefault="005E25FF" w:rsidP="005E25FF">
      <w:pPr>
        <w:pStyle w:val="ListeParagraf"/>
        <w:numPr>
          <w:ilvl w:val="0"/>
          <w:numId w:val="26"/>
        </w:numPr>
        <w:tabs>
          <w:tab w:val="left" w:pos="426"/>
        </w:tabs>
        <w:contextualSpacing/>
        <w:jc w:val="both"/>
        <w:rPr>
          <w:rFonts w:asciiTheme="minorHAnsi" w:hAnsiTheme="minorHAnsi" w:cstheme="minorHAnsi"/>
        </w:rPr>
      </w:pPr>
      <w:r w:rsidRPr="001E3C22">
        <w:rPr>
          <w:rFonts w:asciiTheme="minorHAnsi" w:hAnsiTheme="minorHAnsi" w:cstheme="minorHAnsi"/>
        </w:rPr>
        <w:t>ONAYLI İMAR PLANINA ESAS JEOLOJİK-JEOTEKNİK ETÜT RAPORUNDA BELİRTİLEN HUSUSLARA UYULACAKTIR.</w:t>
      </w:r>
    </w:p>
    <w:p w:rsidR="00847CE8" w:rsidRPr="001E3C22" w:rsidRDefault="00847CE8" w:rsidP="00847CE8">
      <w:pPr>
        <w:pStyle w:val="ListeParagraf"/>
        <w:tabs>
          <w:tab w:val="left" w:pos="426"/>
        </w:tabs>
        <w:ind w:left="720"/>
        <w:contextualSpacing/>
        <w:jc w:val="both"/>
        <w:rPr>
          <w:rFonts w:asciiTheme="minorHAnsi" w:hAnsiTheme="minorHAnsi" w:cstheme="minorHAnsi"/>
        </w:rPr>
      </w:pPr>
    </w:p>
    <w:p w:rsidR="005E25FF" w:rsidRPr="005E25FF" w:rsidRDefault="005E25FF" w:rsidP="005E25FF">
      <w:pPr>
        <w:tabs>
          <w:tab w:val="left" w:pos="426"/>
        </w:tabs>
        <w:contextualSpacing/>
        <w:jc w:val="both"/>
        <w:rPr>
          <w:rFonts w:asciiTheme="minorHAnsi" w:hAnsiTheme="minorHAnsi" w:cstheme="minorHAnsi"/>
          <w:sz w:val="24"/>
          <w:szCs w:val="24"/>
        </w:rPr>
      </w:pPr>
    </w:p>
    <w:sectPr w:rsidR="005E25FF" w:rsidRPr="005E25FF" w:rsidSect="00960844">
      <w:headerReference w:type="default" r:id="rId12"/>
      <w:footerReference w:type="even" r:id="rId13"/>
      <w:footerReference w:type="default" r:id="rId14"/>
      <w:footnotePr>
        <w:pos w:val="beneathText"/>
      </w:footnotePr>
      <w:pgSz w:w="11905" w:h="16837"/>
      <w:pgMar w:top="1417" w:right="1417" w:bottom="1417" w:left="1417" w:header="708" w:footer="708" w:gutter="0"/>
      <w:pgBorders w:offsetFrom="page">
        <w:top w:val="single" w:sz="12" w:space="24" w:color="808080" w:themeColor="background1" w:themeShade="80"/>
        <w:left w:val="single" w:sz="12" w:space="30" w:color="808080" w:themeColor="background1" w:themeShade="80"/>
        <w:bottom w:val="single" w:sz="12" w:space="24" w:color="808080" w:themeColor="background1" w:themeShade="80"/>
        <w:right w:val="single" w:sz="12" w:space="30" w:color="808080" w:themeColor="background1" w:themeShade="80"/>
      </w:pgBorders>
      <w:pgNumType w:start="1"/>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3078E" w:rsidRDefault="0083078E">
      <w:r>
        <w:separator/>
      </w:r>
    </w:p>
  </w:endnote>
  <w:endnote w:type="continuationSeparator" w:id="0">
    <w:p w:rsidR="0083078E" w:rsidRDefault="008307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Calibri">
    <w:panose1 w:val="020F0502020204030204"/>
    <w:charset w:val="A2"/>
    <w:family w:val="swiss"/>
    <w:pitch w:val="variable"/>
    <w:sig w:usb0="E0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StarSymbol">
    <w:altName w:val="Arial Unicode MS"/>
    <w:charset w:val="02"/>
    <w:family w:val="auto"/>
    <w:pitch w:val="default"/>
  </w:font>
  <w:font w:name="MS Mincho">
    <w:altName w:val="ＭＳ 明朝"/>
    <w:panose1 w:val="02020609040205080304"/>
    <w:charset w:val="80"/>
    <w:family w:val="roman"/>
    <w:notTrueType/>
    <w:pitch w:val="fixed"/>
    <w:sig w:usb0="00000001" w:usb1="08070000" w:usb2="00000010" w:usb3="00000000" w:csb0="00020000" w:csb1="00000000"/>
  </w:font>
  <w:font w:name="Franklin Gothic Medium Cond">
    <w:charset w:val="A2"/>
    <w:family w:val="swiss"/>
    <w:pitch w:val="variable"/>
    <w:sig w:usb0="00000287" w:usb1="00000000" w:usb2="00000000" w:usb3="00000000" w:csb0="0000009F" w:csb1="00000000"/>
  </w:font>
  <w:font w:name="Cataneo BT">
    <w:altName w:val="Ink Free"/>
    <w:panose1 w:val="00000000000000000000"/>
    <w:charset w:val="00"/>
    <w:family w:val="script"/>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1353" w:rsidRDefault="0046078B" w:rsidP="00151DF8">
    <w:pPr>
      <w:pStyle w:val="Altbilgi"/>
      <w:framePr w:wrap="around" w:vAnchor="text" w:hAnchor="margin" w:xAlign="right" w:y="1"/>
      <w:rPr>
        <w:rStyle w:val="SayfaNumaras"/>
      </w:rPr>
    </w:pPr>
    <w:r>
      <w:rPr>
        <w:rStyle w:val="SayfaNumaras"/>
      </w:rPr>
      <w:fldChar w:fldCharType="begin"/>
    </w:r>
    <w:r w:rsidR="00001353">
      <w:rPr>
        <w:rStyle w:val="SayfaNumaras"/>
      </w:rPr>
      <w:instrText xml:space="preserve">PAGE  </w:instrText>
    </w:r>
    <w:r>
      <w:rPr>
        <w:rStyle w:val="SayfaNumaras"/>
      </w:rPr>
      <w:fldChar w:fldCharType="end"/>
    </w:r>
  </w:p>
  <w:p w:rsidR="00001353" w:rsidRDefault="00001353" w:rsidP="00520AEE">
    <w:pPr>
      <w:pStyle w:val="Altbilgi"/>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1353" w:rsidRDefault="00F91085" w:rsidP="00520AEE">
    <w:pPr>
      <w:pStyle w:val="Altbilgi"/>
      <w:ind w:right="360"/>
      <w:jc w:val="right"/>
    </w:pPr>
    <w:r>
      <w:rPr>
        <w:noProof/>
        <w:color w:val="808080" w:themeColor="background1" w:themeShade="80"/>
        <w:lang w:eastAsia="tr-TR"/>
      </w:rPr>
      <mc:AlternateContent>
        <mc:Choice Requires="wpg">
          <w:drawing>
            <wp:anchor distT="0" distB="0" distL="0" distR="0" simplePos="0" relativeHeight="251660288" behindDoc="0" locked="0" layoutInCell="1" allowOverlap="1">
              <wp:simplePos x="0" y="0"/>
              <wp:positionH relativeFrom="margin">
                <wp:align>right</wp:align>
              </wp:positionH>
              <mc:AlternateContent>
                <mc:Choice Requires="wp14">
                  <wp:positionV relativeFrom="bottomMargin">
                    <wp14:pctPosVOffset>20000</wp14:pctPosVOffset>
                  </wp:positionV>
                </mc:Choice>
                <mc:Fallback>
                  <wp:positionV relativeFrom="page">
                    <wp:posOffset>9971405</wp:posOffset>
                  </wp:positionV>
                </mc:Fallback>
              </mc:AlternateContent>
              <wp:extent cx="5759450" cy="320040"/>
              <wp:effectExtent l="0" t="0" r="0" b="3810"/>
              <wp:wrapSquare wrapText="bothSides"/>
              <wp:docPr id="37" name="Gr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59450" cy="320040"/>
                        <a:chOff x="0" y="0"/>
                        <a:chExt cx="5962650" cy="323851"/>
                      </a:xfrm>
                    </wpg:grpSpPr>
                    <wps:wsp>
                      <wps:cNvPr id="38" name="Dikdörtgen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Metin Kutusu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b/>
                                <w:color w:val="808080" w:themeColor="background1" w:themeShade="80"/>
                              </w:rPr>
                              <w:alias w:val="Tarih"/>
                              <w:tag w:val=""/>
                              <w:id w:val="-1063724354"/>
                              <w:dataBinding w:prefixMappings="xmlns:ns0='http://schemas.microsoft.com/office/2006/coverPageProps' " w:xpath="/ns0:CoverPageProperties[1]/ns0:PublishDate[1]" w:storeItemID="{55AF091B-3C7A-41E3-B477-F2FDAA23CFDA}"/>
                              <w:date>
                                <w:dateFormat w:val="dd MMMM yyyy"/>
                                <w:lid w:val="tr-TR"/>
                                <w:storeMappedDataAs w:val="dateTime"/>
                                <w:calendar w:val="gregorian"/>
                              </w:date>
                            </w:sdtPr>
                            <w:sdtEndPr/>
                            <w:sdtContent>
                              <w:p w:rsidR="000C76C9" w:rsidRPr="000C76C9" w:rsidRDefault="00090EED">
                                <w:pPr>
                                  <w:jc w:val="right"/>
                                  <w:rPr>
                                    <w:b/>
                                    <w:color w:val="808080" w:themeColor="background1" w:themeShade="80"/>
                                  </w:rPr>
                                </w:pPr>
                                <w:r>
                                  <w:rPr>
                                    <w:b/>
                                    <w:color w:val="808080" w:themeColor="background1" w:themeShade="80"/>
                                  </w:rPr>
                                  <w:t>ND İMAR</w:t>
                                </w:r>
                              </w:p>
                            </w:sdtContent>
                          </w:sdt>
                          <w:p w:rsidR="000C76C9" w:rsidRDefault="000C76C9">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id="Grup 37" o:spid="_x0000_s1027" style="position:absolute;left:0;text-align:left;margin-left:402.3pt;margin-top:0;width:453.5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">
              <v:rect id="Dikdörtgen 38" o:spid="_x0000_s1028" style="position:absolute;left:190;width:59436;height:1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swMAA&#10;AADbAAAADwAAAGRycy9kb3ducmV2LnhtbERPz2vCMBS+D/Y/hCd4m6kryOyaiowJngbtRHZ8NM+m&#10;tHkpTaz1vzeHgceP73e+m20vJhp961jBepWAIK6dbrlRcPo9vH2A8AFZY++YFNzJw654fckx0+7G&#10;JU1VaEQMYZ+hAhPCkEnpa0MW/coNxJG7uNFiiHBspB7xFsNtL9+TZCMtthwbDA70ZajuqqtV0Pwd&#10;vqe5M+RKn1bXbtiefs5aqeVi3n+CCDSHp/jffdQK0jg2fok/QBY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eWswMAAAADbAAAADwAAAAAAAAAAAAAAAACYAgAAZHJzL2Rvd25y&#10;ZXYueG1sUEsFBgAAAAAEAAQA9QAAAIUDAAAAAA==&#10;" fillcolor="black [3213]" stroked="f" strokeweight="2pt"/>
              <v:shapetype id="_x0000_t202" coordsize="21600,21600" o:spt="202" path="m,l,21600r21600,l21600,xe">
                <v:stroke joinstyle="miter"/>
                <v:path gradientshapeok="t" o:connecttype="rect"/>
              </v:shapetype>
              <v:shape id="Metin Kutusu 39" o:spid="_x0000_s1029" type="#_x0000_t202" style="position:absolute;top:666;width:59436;height:257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W+csUA&#10;AADbAAAADwAAAGRycy9kb3ducmV2LnhtbESPzWrDMBCE74W8g9hAb40cB0LiRjYhENpToPk55LZY&#10;W8uttTKSnLh9+qpQ6HGYmW+YTTXaTtzIh9axgvksA0FcO91yo+B82j+tQISIrLFzTAq+KEBVTh42&#10;WGh35ze6HWMjEoRDgQpMjH0hZagNWQwz1xMn7915izFJ30jt8Z7gtpN5li2lxZbTgsGedobqz+Ng&#10;FfjLId/uPq6XIX+R3405Dwu9PCj1OB23zyAijfE//Nd+1QoWa/j9kn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hb5yxQAAANsAAAAPAAAAAAAAAAAAAAAAAJgCAABkcnMv&#10;ZG93bnJldi54bWxQSwUGAAAAAAQABAD1AAAAigMAAAAA&#10;" filled="f" stroked="f" strokeweight=".5pt">
                <v:textbox inset=",,,0">
                  <w:txbxContent>
                    <w:sdt>
                      <w:sdtPr>
                        <w:rPr>
                          <w:b/>
                          <w:color w:val="808080" w:themeColor="background1" w:themeShade="80"/>
                        </w:rPr>
                        <w:alias w:val="Tarih"/>
                        <w:tag w:val=""/>
                        <w:id w:val="-1063724354"/>
                        <w:dataBinding w:prefixMappings="xmlns:ns0='http://schemas.microsoft.com/office/2006/coverPageProps' " w:xpath="/ns0:CoverPageProperties[1]/ns0:PublishDate[1]" w:storeItemID="{55AF091B-3C7A-41E3-B477-F2FDAA23CFDA}"/>
                        <w:date>
                          <w:dateFormat w:val="dd MMMM yyyy"/>
                          <w:lid w:val="tr-TR"/>
                          <w:storeMappedDataAs w:val="dateTime"/>
                          <w:calendar w:val="gregorian"/>
                        </w:date>
                      </w:sdtPr>
                      <w:sdtEndPr/>
                      <w:sdtContent>
                        <w:p w:rsidR="000C76C9" w:rsidRPr="000C76C9" w:rsidRDefault="00090EED">
                          <w:pPr>
                            <w:jc w:val="right"/>
                            <w:rPr>
                              <w:b/>
                              <w:color w:val="808080" w:themeColor="background1" w:themeShade="80"/>
                            </w:rPr>
                          </w:pPr>
                          <w:r>
                            <w:rPr>
                              <w:b/>
                              <w:color w:val="808080" w:themeColor="background1" w:themeShade="80"/>
                            </w:rPr>
                            <w:t>ND İMAR</w:t>
                          </w:r>
                        </w:p>
                      </w:sdtContent>
                    </w:sdt>
                    <w:p w:rsidR="000C76C9" w:rsidRDefault="000C76C9">
                      <w:pPr>
                        <w:jc w:val="right"/>
                        <w:rPr>
                          <w:color w:val="808080" w:themeColor="background1" w:themeShade="80"/>
                        </w:rPr>
                      </w:pPr>
                    </w:p>
                  </w:txbxContent>
                </v:textbox>
              </v:shape>
              <w10:wrap type="square" anchorx="margin" anchory="margin"/>
            </v:group>
          </w:pict>
        </mc:Fallback>
      </mc:AlternateContent>
    </w:r>
    <w:r>
      <w:rPr>
        <w:noProof/>
        <w:lang w:eastAsia="tr-TR"/>
      </w:rPr>
      <mc:AlternateContent>
        <mc:Choice Requires="wps">
          <w:drawing>
            <wp:anchor distT="0" distB="0" distL="0" distR="0" simplePos="0" relativeHeight="251659264" behindDoc="0" locked="0" layoutInCell="1" allowOverlap="1">
              <wp:simplePos x="0" y="0"/>
              <wp:positionH relativeFrom="rightMargin">
                <wp:align>left</wp:align>
              </wp:positionH>
              <mc:AlternateContent>
                <mc:Choice Requires="wp14">
                  <wp:positionV relativeFrom="bottomMargin">
                    <wp14:pctPosVOffset>20000</wp14:pctPosVOffset>
                  </wp:positionV>
                </mc:Choice>
                <mc:Fallback>
                  <wp:positionV relativeFrom="page">
                    <wp:posOffset>9971405</wp:posOffset>
                  </wp:positionV>
                </mc:Fallback>
              </mc:AlternateContent>
              <wp:extent cx="457200" cy="320040"/>
              <wp:effectExtent l="0" t="0" r="0" b="3810"/>
              <wp:wrapSquare wrapText="bothSides"/>
              <wp:docPr id="40" name="Dikdörtgen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rsidR="000C76C9" w:rsidRDefault="0046078B">
                          <w:pPr>
                            <w:jc w:val="right"/>
                            <w:rPr>
                              <w:color w:val="FFFFFF" w:themeColor="background1"/>
                              <w:sz w:val="28"/>
                              <w:szCs w:val="28"/>
                            </w:rPr>
                          </w:pPr>
                          <w:r>
                            <w:rPr>
                              <w:color w:val="FFFFFF" w:themeColor="background1"/>
                              <w:sz w:val="28"/>
                              <w:szCs w:val="28"/>
                            </w:rPr>
                            <w:fldChar w:fldCharType="begin"/>
                          </w:r>
                          <w:r w:rsidR="000C76C9">
                            <w:rPr>
                              <w:color w:val="FFFFFF" w:themeColor="background1"/>
                              <w:sz w:val="28"/>
                              <w:szCs w:val="28"/>
                            </w:rPr>
                            <w:instrText>PAGE   \* MERGEFORMAT</w:instrText>
                          </w:r>
                          <w:r>
                            <w:rPr>
                              <w:color w:val="FFFFFF" w:themeColor="background1"/>
                              <w:sz w:val="28"/>
                              <w:szCs w:val="28"/>
                            </w:rPr>
                            <w:fldChar w:fldCharType="separate"/>
                          </w:r>
                          <w:r w:rsidR="00266CBD">
                            <w:rPr>
                              <w:noProof/>
                              <w:color w:val="FFFFFF" w:themeColor="background1"/>
                              <w:sz w:val="28"/>
                              <w:szCs w:val="28"/>
                            </w:rPr>
                            <w:t>7</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40" o:spid="_x0000_s1030" style="position:absolute;left:0;text-align:left;margin-left:0;margin-top:0;width:36pt;height:25.2pt;z-index:251659264;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" fillcolor="black [3213]" stroked="f" strokeweight="3pt">
              <v:path arrowok="t"/>
              <v:textbox>
                <w:txbxContent>
                  <w:p w:rsidR="000C76C9" w:rsidRDefault="0046078B">
                    <w:pPr>
                      <w:jc w:val="right"/>
                      <w:rPr>
                        <w:color w:val="FFFFFF" w:themeColor="background1"/>
                        <w:sz w:val="28"/>
                        <w:szCs w:val="28"/>
                      </w:rPr>
                    </w:pPr>
                    <w:r>
                      <w:rPr>
                        <w:color w:val="FFFFFF" w:themeColor="background1"/>
                        <w:sz w:val="28"/>
                        <w:szCs w:val="28"/>
                      </w:rPr>
                      <w:fldChar w:fldCharType="begin"/>
                    </w:r>
                    <w:r w:rsidR="000C76C9">
                      <w:rPr>
                        <w:color w:val="FFFFFF" w:themeColor="background1"/>
                        <w:sz w:val="28"/>
                        <w:szCs w:val="28"/>
                      </w:rPr>
                      <w:instrText>PAGE   \* MERGEFORMAT</w:instrText>
                    </w:r>
                    <w:r>
                      <w:rPr>
                        <w:color w:val="FFFFFF" w:themeColor="background1"/>
                        <w:sz w:val="28"/>
                        <w:szCs w:val="28"/>
                      </w:rPr>
                      <w:fldChar w:fldCharType="separate"/>
                    </w:r>
                    <w:r w:rsidR="00266CBD">
                      <w:rPr>
                        <w:noProof/>
                        <w:color w:val="FFFFFF" w:themeColor="background1"/>
                        <w:sz w:val="28"/>
                        <w:szCs w:val="28"/>
                      </w:rPr>
                      <w:t>7</w:t>
                    </w:r>
                    <w:r>
                      <w:rPr>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3078E" w:rsidRDefault="0083078E">
      <w:r>
        <w:separator/>
      </w:r>
    </w:p>
  </w:footnote>
  <w:footnote w:type="continuationSeparator" w:id="0">
    <w:p w:rsidR="0083078E" w:rsidRDefault="0083078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1353" w:rsidRDefault="00F91085">
    <w:pPr>
      <w:jc w:val="both"/>
      <w:rPr>
        <w:rFonts w:ascii="Cataneo BT" w:hAnsi="Cataneo BT"/>
      </w:rPr>
    </w:pPr>
    <w:r>
      <w:rPr>
        <w:rFonts w:ascii="Cataneo BT" w:hAnsi="Cataneo BT"/>
        <w:noProof/>
        <w:lang w:eastAsia="tr-TR"/>
      </w:rPr>
      <mc:AlternateContent>
        <mc:Choice Requires="wps">
          <w:drawing>
            <wp:anchor distT="0" distB="0" distL="118745" distR="118745" simplePos="0" relativeHeight="251662336" behindDoc="1" locked="0" layoutInCell="1" allowOverlap="0">
              <wp:simplePos x="0" y="0"/>
              <wp:positionH relativeFrom="margin">
                <wp:posOffset>-5080</wp:posOffset>
              </wp:positionH>
              <wp:positionV relativeFrom="topMargin">
                <wp:posOffset>542925</wp:posOffset>
              </wp:positionV>
              <wp:extent cx="5762625" cy="466725"/>
              <wp:effectExtent l="0" t="0" r="28575" b="28575"/>
              <wp:wrapSquare wrapText="bothSides"/>
              <wp:docPr id="197" name="Dikdörtgen 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2625" cy="466725"/>
                      </a:xfrm>
                      <a:prstGeom prst="rect">
                        <a:avLst/>
                      </a:prstGeom>
                      <a:solidFill>
                        <a:schemeClr val="tx2">
                          <a:lumMod val="7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b/>
                              <w:caps/>
                              <w:color w:val="FFFFFF" w:themeColor="background1"/>
                              <w:sz w:val="26"/>
                              <w:szCs w:val="26"/>
                            </w:rPr>
                            <w:alias w:val="Başlık"/>
                            <w:tag w:val=""/>
                            <w:id w:val="1189017394"/>
                            <w:dataBinding w:prefixMappings="xmlns:ns0='http://purl.org/dc/elements/1.1/' xmlns:ns1='http://schemas.openxmlformats.org/package/2006/metadata/core-properties' " w:xpath="/ns1:coreProperties[1]/ns0:title[1]" w:storeItemID="{6C3C8BC8-F283-45AE-878A-BAB7291924A1}"/>
                            <w:text/>
                          </w:sdtPr>
                          <w:sdtEndPr/>
                          <w:sdtContent>
                            <w:p w:rsidR="00CE468B" w:rsidRPr="00CE468B" w:rsidRDefault="00090EED">
                              <w:pPr>
                                <w:pStyle w:val="stbilgi"/>
                                <w:jc w:val="center"/>
                                <w:rPr>
                                  <w:b/>
                                  <w:caps/>
                                  <w:color w:val="FFFFFF" w:themeColor="background1"/>
                                  <w:sz w:val="26"/>
                                  <w:szCs w:val="26"/>
                                </w:rPr>
                              </w:pPr>
                              <w:r>
                                <w:rPr>
                                  <w:b/>
                                  <w:caps/>
                                  <w:color w:val="FFFFFF" w:themeColor="background1"/>
                                  <w:sz w:val="26"/>
                                  <w:szCs w:val="26"/>
                                </w:rPr>
                                <w:t xml:space="preserve">TALAS </w:t>
                              </w:r>
                              <w:r w:rsidR="00CE468B" w:rsidRPr="00CE468B">
                                <w:rPr>
                                  <w:b/>
                                  <w:caps/>
                                  <w:color w:val="FFFFFF" w:themeColor="background1"/>
                                  <w:sz w:val="26"/>
                                  <w:szCs w:val="26"/>
                                </w:rPr>
                                <w:t>B e l e d i y e s i</w:t>
                              </w:r>
                            </w:p>
                          </w:sdtContent>
                        </w:sdt>
                        <w:p w:rsidR="00CE468B" w:rsidRDefault="00090EED" w:rsidP="00CE468B">
                          <w:pPr>
                            <w:jc w:val="center"/>
                          </w:pPr>
                          <w:r>
                            <w:t xml:space="preserve"> İLAVE </w:t>
                          </w:r>
                          <w:r w:rsidR="00CC4BD2">
                            <w:t xml:space="preserve">UYGULAMA </w:t>
                          </w:r>
                          <w:r w:rsidR="00CE468B">
                            <w:t>İMAR PLANI AÇIKLAMA RAPORU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Dikdörtgen 197" o:spid="_x0000_s1026" style="position:absolute;left:0;text-align:left;margin-left:-.4pt;margin-top:42.75pt;width:453.75pt;height:36.75pt;z-index:-251654144;visibility:visible;mso-wrap-style:square;mso-width-percent:0;mso-height-percent:0;mso-wrap-distance-left:9.35pt;mso-wrap-distance-top:0;mso-wrap-distance-right:9.35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" o:allowoverlap="f" fillcolor="#17365d [2415]" strokecolor="#a5a5a5 [2092]" strokeweight="2pt">
              <v:path arrowok="t"/>
              <v:textbox>
                <w:txbxContent>
                  <w:sdt>
                    <w:sdtPr>
                      <w:rPr>
                        <w:b/>
                        <w:caps/>
                        <w:color w:val="FFFFFF" w:themeColor="background1"/>
                        <w:sz w:val="26"/>
                        <w:szCs w:val="26"/>
                      </w:rPr>
                      <w:alias w:val="Başlık"/>
                      <w:tag w:val=""/>
                      <w:id w:val="1189017394"/>
                      <w:dataBinding w:prefixMappings="xmlns:ns0='http://purl.org/dc/elements/1.1/' xmlns:ns1='http://schemas.openxmlformats.org/package/2006/metadata/core-properties' " w:xpath="/ns1:coreProperties[1]/ns0:title[1]" w:storeItemID="{6C3C8BC8-F283-45AE-878A-BAB7291924A1}"/>
                      <w:text/>
                    </w:sdtPr>
                    <w:sdtEndPr/>
                    <w:sdtContent>
                      <w:p w:rsidR="00CE468B" w:rsidRPr="00CE468B" w:rsidRDefault="00090EED">
                        <w:pPr>
                          <w:pStyle w:val="stbilgi"/>
                          <w:jc w:val="center"/>
                          <w:rPr>
                            <w:b/>
                            <w:caps/>
                            <w:color w:val="FFFFFF" w:themeColor="background1"/>
                            <w:sz w:val="26"/>
                            <w:szCs w:val="26"/>
                          </w:rPr>
                        </w:pPr>
                        <w:r>
                          <w:rPr>
                            <w:b/>
                            <w:caps/>
                            <w:color w:val="FFFFFF" w:themeColor="background1"/>
                            <w:sz w:val="26"/>
                            <w:szCs w:val="26"/>
                          </w:rPr>
                          <w:t xml:space="preserve">TALAS </w:t>
                        </w:r>
                        <w:r w:rsidR="00CE468B" w:rsidRPr="00CE468B">
                          <w:rPr>
                            <w:b/>
                            <w:caps/>
                            <w:color w:val="FFFFFF" w:themeColor="background1"/>
                            <w:sz w:val="26"/>
                            <w:szCs w:val="26"/>
                          </w:rPr>
                          <w:t>B e l e d i y e s i</w:t>
                        </w:r>
                      </w:p>
                    </w:sdtContent>
                  </w:sdt>
                  <w:p w:rsidR="00CE468B" w:rsidRDefault="00090EED" w:rsidP="00CE468B">
                    <w:pPr>
                      <w:jc w:val="center"/>
                    </w:pPr>
                    <w:r>
                      <w:t xml:space="preserve"> İLAVE </w:t>
                    </w:r>
                    <w:r w:rsidR="00CC4BD2">
                      <w:t xml:space="preserve">UYGULAMA </w:t>
                    </w:r>
                    <w:r w:rsidR="00CE468B">
                      <w:t>İMAR PLANI AÇIKLAMA RAPORU</w:t>
                    </w:r>
                  </w:p>
                </w:txbxContent>
              </v:textbox>
              <w10:wrap type="square" anchorx="margin" anchory="margin"/>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2D60297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22B6162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1CC046E0"/>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829ADFB4"/>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F4FE7AF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F5EAE8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E3A870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84A31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9DABD7A"/>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EBDA97EA"/>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11">
    <w:nsid w:val="07805EB1"/>
    <w:multiLevelType w:val="multilevel"/>
    <w:tmpl w:val="05863904"/>
    <w:lvl w:ilvl="0">
      <w:start w:val="1"/>
      <w:numFmt w:val="bullet"/>
      <w:lvlText w:val="V"/>
      <w:lvlJc w:val="left"/>
      <w:rPr>
        <w:rFonts w:ascii="Times New Roman" w:eastAsia="Times New Roman" w:hAnsi="Times New Roman" w:cs="Times New Roman"/>
        <w:b/>
        <w:bCs/>
        <w:i/>
        <w:iCs/>
        <w:smallCaps w:val="0"/>
        <w:strike w:val="0"/>
        <w:color w:val="000000"/>
        <w:spacing w:val="0"/>
        <w:w w:val="100"/>
        <w:position w:val="0"/>
        <w:sz w:val="16"/>
        <w:szCs w:val="16"/>
        <w:u w:val="none"/>
        <w:lang w:val="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9C1399A"/>
    <w:multiLevelType w:val="hybridMultilevel"/>
    <w:tmpl w:val="08564D0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1E346F5B"/>
    <w:multiLevelType w:val="hybridMultilevel"/>
    <w:tmpl w:val="67BC2794"/>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4">
    <w:nsid w:val="20C1517B"/>
    <w:multiLevelType w:val="hybridMultilevel"/>
    <w:tmpl w:val="2D8E2A3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5">
    <w:nsid w:val="31210D61"/>
    <w:multiLevelType w:val="hybridMultilevel"/>
    <w:tmpl w:val="C2A85D9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35C33E4F"/>
    <w:multiLevelType w:val="hybridMultilevel"/>
    <w:tmpl w:val="1E2E1644"/>
    <w:lvl w:ilvl="0" w:tplc="703625D8">
      <w:start w:val="1"/>
      <w:numFmt w:val="decimal"/>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nsid w:val="40E00D89"/>
    <w:multiLevelType w:val="hybridMultilevel"/>
    <w:tmpl w:val="F16E893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C471364"/>
    <w:multiLevelType w:val="hybridMultilevel"/>
    <w:tmpl w:val="21D43CD4"/>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9">
    <w:nsid w:val="4C8C5F00"/>
    <w:multiLevelType w:val="hybridMultilevel"/>
    <w:tmpl w:val="870E8B1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619567B0"/>
    <w:multiLevelType w:val="hybridMultilevel"/>
    <w:tmpl w:val="8080235E"/>
    <w:lvl w:ilvl="0" w:tplc="7C100776">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631F5C99"/>
    <w:multiLevelType w:val="hybridMultilevel"/>
    <w:tmpl w:val="CF3CDB7E"/>
    <w:lvl w:ilvl="0" w:tplc="EBF23388">
      <w:start w:val="1"/>
      <w:numFmt w:val="decimal"/>
      <w:lvlText w:val="%1."/>
      <w:lvlJc w:val="left"/>
      <w:pPr>
        <w:ind w:left="720" w:hanging="360"/>
      </w:pPr>
      <w:rPr>
        <w:rFonts w:cs="Times New Roman"/>
        <w:color w:val="auto"/>
      </w:rPr>
    </w:lvl>
    <w:lvl w:ilvl="1" w:tplc="041F0019">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2">
    <w:nsid w:val="6AF917C7"/>
    <w:multiLevelType w:val="hybridMultilevel"/>
    <w:tmpl w:val="BF1AEDA8"/>
    <w:lvl w:ilvl="0" w:tplc="041F0001">
      <w:start w:val="1"/>
      <w:numFmt w:val="bullet"/>
      <w:lvlText w:val=""/>
      <w:lvlJc w:val="left"/>
      <w:pPr>
        <w:ind w:left="820" w:hanging="360"/>
      </w:pPr>
      <w:rPr>
        <w:rFonts w:ascii="Symbol" w:hAnsi="Symbol" w:hint="default"/>
      </w:rPr>
    </w:lvl>
    <w:lvl w:ilvl="1" w:tplc="041F0003" w:tentative="1">
      <w:start w:val="1"/>
      <w:numFmt w:val="bullet"/>
      <w:lvlText w:val="o"/>
      <w:lvlJc w:val="left"/>
      <w:pPr>
        <w:ind w:left="1540" w:hanging="360"/>
      </w:pPr>
      <w:rPr>
        <w:rFonts w:ascii="Courier New" w:hAnsi="Courier New" w:cs="Courier New" w:hint="default"/>
      </w:rPr>
    </w:lvl>
    <w:lvl w:ilvl="2" w:tplc="041F0005" w:tentative="1">
      <w:start w:val="1"/>
      <w:numFmt w:val="bullet"/>
      <w:lvlText w:val=""/>
      <w:lvlJc w:val="left"/>
      <w:pPr>
        <w:ind w:left="2260" w:hanging="360"/>
      </w:pPr>
      <w:rPr>
        <w:rFonts w:ascii="Wingdings" w:hAnsi="Wingdings" w:hint="default"/>
      </w:rPr>
    </w:lvl>
    <w:lvl w:ilvl="3" w:tplc="041F0001" w:tentative="1">
      <w:start w:val="1"/>
      <w:numFmt w:val="bullet"/>
      <w:lvlText w:val=""/>
      <w:lvlJc w:val="left"/>
      <w:pPr>
        <w:ind w:left="2980" w:hanging="360"/>
      </w:pPr>
      <w:rPr>
        <w:rFonts w:ascii="Symbol" w:hAnsi="Symbol" w:hint="default"/>
      </w:rPr>
    </w:lvl>
    <w:lvl w:ilvl="4" w:tplc="041F0003" w:tentative="1">
      <w:start w:val="1"/>
      <w:numFmt w:val="bullet"/>
      <w:lvlText w:val="o"/>
      <w:lvlJc w:val="left"/>
      <w:pPr>
        <w:ind w:left="3700" w:hanging="360"/>
      </w:pPr>
      <w:rPr>
        <w:rFonts w:ascii="Courier New" w:hAnsi="Courier New" w:cs="Courier New" w:hint="default"/>
      </w:rPr>
    </w:lvl>
    <w:lvl w:ilvl="5" w:tplc="041F0005" w:tentative="1">
      <w:start w:val="1"/>
      <w:numFmt w:val="bullet"/>
      <w:lvlText w:val=""/>
      <w:lvlJc w:val="left"/>
      <w:pPr>
        <w:ind w:left="4420" w:hanging="360"/>
      </w:pPr>
      <w:rPr>
        <w:rFonts w:ascii="Wingdings" w:hAnsi="Wingdings" w:hint="default"/>
      </w:rPr>
    </w:lvl>
    <w:lvl w:ilvl="6" w:tplc="041F0001" w:tentative="1">
      <w:start w:val="1"/>
      <w:numFmt w:val="bullet"/>
      <w:lvlText w:val=""/>
      <w:lvlJc w:val="left"/>
      <w:pPr>
        <w:ind w:left="5140" w:hanging="360"/>
      </w:pPr>
      <w:rPr>
        <w:rFonts w:ascii="Symbol" w:hAnsi="Symbol" w:hint="default"/>
      </w:rPr>
    </w:lvl>
    <w:lvl w:ilvl="7" w:tplc="041F0003" w:tentative="1">
      <w:start w:val="1"/>
      <w:numFmt w:val="bullet"/>
      <w:lvlText w:val="o"/>
      <w:lvlJc w:val="left"/>
      <w:pPr>
        <w:ind w:left="5860" w:hanging="360"/>
      </w:pPr>
      <w:rPr>
        <w:rFonts w:ascii="Courier New" w:hAnsi="Courier New" w:cs="Courier New" w:hint="default"/>
      </w:rPr>
    </w:lvl>
    <w:lvl w:ilvl="8" w:tplc="041F0005" w:tentative="1">
      <w:start w:val="1"/>
      <w:numFmt w:val="bullet"/>
      <w:lvlText w:val=""/>
      <w:lvlJc w:val="left"/>
      <w:pPr>
        <w:ind w:left="6580" w:hanging="360"/>
      </w:pPr>
      <w:rPr>
        <w:rFonts w:ascii="Wingdings" w:hAnsi="Wingdings" w:hint="default"/>
      </w:rPr>
    </w:lvl>
  </w:abstractNum>
  <w:abstractNum w:abstractNumId="23">
    <w:nsid w:val="72CF3727"/>
    <w:multiLevelType w:val="hybridMultilevel"/>
    <w:tmpl w:val="046C0172"/>
    <w:lvl w:ilvl="0" w:tplc="E24648B6">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24">
    <w:nsid w:val="73BD59A5"/>
    <w:multiLevelType w:val="multilevel"/>
    <w:tmpl w:val="9CA85772"/>
    <w:lvl w:ilvl="0">
      <w:start w:val="1"/>
      <w:numFmt w:val="bullet"/>
      <w:lvlText w:val="✓"/>
      <w:lvlJc w:val="left"/>
      <w:rPr>
        <w:rFonts w:ascii="Times New Roman" w:eastAsia="Times New Roman" w:hAnsi="Times New Roman" w:cs="Times New Roman"/>
        <w:b w:val="0"/>
        <w:bCs w:val="0"/>
        <w:i w:val="0"/>
        <w:iCs w:val="0"/>
        <w:smallCaps w:val="0"/>
        <w:strike w:val="0"/>
        <w:color w:val="000000"/>
        <w:spacing w:val="-1"/>
        <w:w w:val="100"/>
        <w:position w:val="0"/>
        <w:sz w:val="16"/>
        <w:szCs w:val="16"/>
        <w:u w:val="none"/>
        <w:lang w:val="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769B58C7"/>
    <w:multiLevelType w:val="hybridMultilevel"/>
    <w:tmpl w:val="4968842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7B042C76"/>
    <w:multiLevelType w:val="hybridMultilevel"/>
    <w:tmpl w:val="C500337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num w:numId="1">
    <w:abstractNumId w:val="10"/>
  </w:num>
  <w:num w:numId="2">
    <w:abstractNumId w:val="23"/>
  </w:num>
  <w:num w:numId="3">
    <w:abstractNumId w:val="2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4"/>
  </w:num>
  <w:num w:numId="15">
    <w:abstractNumId w:val="18"/>
  </w:num>
  <w:num w:numId="16">
    <w:abstractNumId w:val="16"/>
  </w:num>
  <w:num w:numId="17">
    <w:abstractNumId w:val="15"/>
  </w:num>
  <w:num w:numId="18">
    <w:abstractNumId w:val="26"/>
  </w:num>
  <w:num w:numId="19">
    <w:abstractNumId w:val="25"/>
  </w:num>
  <w:num w:numId="20">
    <w:abstractNumId w:val="22"/>
  </w:num>
  <w:num w:numId="21">
    <w:abstractNumId w:val="13"/>
  </w:num>
  <w:num w:numId="22">
    <w:abstractNumId w:val="19"/>
  </w:num>
  <w:num w:numId="23">
    <w:abstractNumId w:val="24"/>
  </w:num>
  <w:num w:numId="24">
    <w:abstractNumId w:val="11"/>
  </w:num>
  <w:num w:numId="25">
    <w:abstractNumId w:val="12"/>
  </w:num>
  <w:num w:numId="26">
    <w:abstractNumId w:val="17"/>
  </w:num>
  <w:num w:numId="27">
    <w:abstractNumId w:val="2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isplayBackgroundShape/>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81921"/>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250F"/>
    <w:rsid w:val="00001353"/>
    <w:rsid w:val="00002E5B"/>
    <w:rsid w:val="0000568A"/>
    <w:rsid w:val="000059C0"/>
    <w:rsid w:val="000108F3"/>
    <w:rsid w:val="00011301"/>
    <w:rsid w:val="00017F9C"/>
    <w:rsid w:val="0003290A"/>
    <w:rsid w:val="00033D58"/>
    <w:rsid w:val="00033F88"/>
    <w:rsid w:val="000341C0"/>
    <w:rsid w:val="00040287"/>
    <w:rsid w:val="000430DB"/>
    <w:rsid w:val="00054564"/>
    <w:rsid w:val="0006120E"/>
    <w:rsid w:val="00067FF5"/>
    <w:rsid w:val="000830F5"/>
    <w:rsid w:val="0008416D"/>
    <w:rsid w:val="00084359"/>
    <w:rsid w:val="00085E84"/>
    <w:rsid w:val="000903AB"/>
    <w:rsid w:val="00090EED"/>
    <w:rsid w:val="0009478F"/>
    <w:rsid w:val="000A1CCF"/>
    <w:rsid w:val="000A2400"/>
    <w:rsid w:val="000A511B"/>
    <w:rsid w:val="000B0507"/>
    <w:rsid w:val="000B1136"/>
    <w:rsid w:val="000B196B"/>
    <w:rsid w:val="000B250F"/>
    <w:rsid w:val="000C126E"/>
    <w:rsid w:val="000C22C2"/>
    <w:rsid w:val="000C3BC5"/>
    <w:rsid w:val="000C737B"/>
    <w:rsid w:val="000C76C9"/>
    <w:rsid w:val="000D2F26"/>
    <w:rsid w:val="000E0D04"/>
    <w:rsid w:val="000E0D3D"/>
    <w:rsid w:val="000E3983"/>
    <w:rsid w:val="000E5311"/>
    <w:rsid w:val="000F20DF"/>
    <w:rsid w:val="000F2DBB"/>
    <w:rsid w:val="00101B44"/>
    <w:rsid w:val="0010376E"/>
    <w:rsid w:val="00104DF0"/>
    <w:rsid w:val="00105236"/>
    <w:rsid w:val="00105287"/>
    <w:rsid w:val="0010529D"/>
    <w:rsid w:val="00105B95"/>
    <w:rsid w:val="00121143"/>
    <w:rsid w:val="00122286"/>
    <w:rsid w:val="00122B9A"/>
    <w:rsid w:val="00126206"/>
    <w:rsid w:val="00131FCB"/>
    <w:rsid w:val="00135565"/>
    <w:rsid w:val="00142EE3"/>
    <w:rsid w:val="00151DF8"/>
    <w:rsid w:val="0016091F"/>
    <w:rsid w:val="00171A7D"/>
    <w:rsid w:val="0017473C"/>
    <w:rsid w:val="001768E6"/>
    <w:rsid w:val="0019283D"/>
    <w:rsid w:val="00195D90"/>
    <w:rsid w:val="00195E26"/>
    <w:rsid w:val="001A0E7F"/>
    <w:rsid w:val="001A49CE"/>
    <w:rsid w:val="001A4F20"/>
    <w:rsid w:val="001A5DB1"/>
    <w:rsid w:val="001A6E0E"/>
    <w:rsid w:val="001B31B1"/>
    <w:rsid w:val="001B5975"/>
    <w:rsid w:val="001C2902"/>
    <w:rsid w:val="001C6627"/>
    <w:rsid w:val="001D25AC"/>
    <w:rsid w:val="001D34EF"/>
    <w:rsid w:val="001D5296"/>
    <w:rsid w:val="001D64E6"/>
    <w:rsid w:val="001E022C"/>
    <w:rsid w:val="001E196B"/>
    <w:rsid w:val="001E3C22"/>
    <w:rsid w:val="001E79D8"/>
    <w:rsid w:val="001E79F8"/>
    <w:rsid w:val="001F2241"/>
    <w:rsid w:val="001F41BB"/>
    <w:rsid w:val="001F63D4"/>
    <w:rsid w:val="002044F5"/>
    <w:rsid w:val="00205125"/>
    <w:rsid w:val="002052F0"/>
    <w:rsid w:val="00211B94"/>
    <w:rsid w:val="00214096"/>
    <w:rsid w:val="00223284"/>
    <w:rsid w:val="00223ECF"/>
    <w:rsid w:val="002309CC"/>
    <w:rsid w:val="002351B1"/>
    <w:rsid w:val="0023616A"/>
    <w:rsid w:val="00240C53"/>
    <w:rsid w:val="00240EFC"/>
    <w:rsid w:val="00241852"/>
    <w:rsid w:val="00243F46"/>
    <w:rsid w:val="00244C39"/>
    <w:rsid w:val="00246BA9"/>
    <w:rsid w:val="0025633C"/>
    <w:rsid w:val="00262C3B"/>
    <w:rsid w:val="002668FB"/>
    <w:rsid w:val="00266CBD"/>
    <w:rsid w:val="00266F56"/>
    <w:rsid w:val="002732D4"/>
    <w:rsid w:val="00280E92"/>
    <w:rsid w:val="00297B16"/>
    <w:rsid w:val="002A097D"/>
    <w:rsid w:val="002A265D"/>
    <w:rsid w:val="002A78D0"/>
    <w:rsid w:val="002B0CF5"/>
    <w:rsid w:val="002B10BF"/>
    <w:rsid w:val="002B1383"/>
    <w:rsid w:val="002B2BF8"/>
    <w:rsid w:val="002B34C9"/>
    <w:rsid w:val="002B521A"/>
    <w:rsid w:val="002B52D6"/>
    <w:rsid w:val="002B6797"/>
    <w:rsid w:val="002B718F"/>
    <w:rsid w:val="002B794E"/>
    <w:rsid w:val="002B7BCE"/>
    <w:rsid w:val="002C106B"/>
    <w:rsid w:val="002C1696"/>
    <w:rsid w:val="002D2641"/>
    <w:rsid w:val="002D701F"/>
    <w:rsid w:val="002E0915"/>
    <w:rsid w:val="002E3FBC"/>
    <w:rsid w:val="002F08F4"/>
    <w:rsid w:val="002F1133"/>
    <w:rsid w:val="002F240C"/>
    <w:rsid w:val="002F2EB6"/>
    <w:rsid w:val="002F2FEE"/>
    <w:rsid w:val="002F3ED9"/>
    <w:rsid w:val="002F49EC"/>
    <w:rsid w:val="002F5A65"/>
    <w:rsid w:val="002F5FBE"/>
    <w:rsid w:val="002F69A5"/>
    <w:rsid w:val="002F7620"/>
    <w:rsid w:val="00300550"/>
    <w:rsid w:val="003068FE"/>
    <w:rsid w:val="00306974"/>
    <w:rsid w:val="00307BC3"/>
    <w:rsid w:val="0031323B"/>
    <w:rsid w:val="003242B6"/>
    <w:rsid w:val="00326A03"/>
    <w:rsid w:val="003311E3"/>
    <w:rsid w:val="00342518"/>
    <w:rsid w:val="00344891"/>
    <w:rsid w:val="00345C1C"/>
    <w:rsid w:val="00364CE1"/>
    <w:rsid w:val="00367F93"/>
    <w:rsid w:val="00370496"/>
    <w:rsid w:val="0037242D"/>
    <w:rsid w:val="00376262"/>
    <w:rsid w:val="00383835"/>
    <w:rsid w:val="00390169"/>
    <w:rsid w:val="00393230"/>
    <w:rsid w:val="003A01CF"/>
    <w:rsid w:val="003A02E3"/>
    <w:rsid w:val="003A31D7"/>
    <w:rsid w:val="003A5092"/>
    <w:rsid w:val="003B0348"/>
    <w:rsid w:val="003B0700"/>
    <w:rsid w:val="003B0E54"/>
    <w:rsid w:val="003B3302"/>
    <w:rsid w:val="003B7A49"/>
    <w:rsid w:val="003B7A86"/>
    <w:rsid w:val="003C297D"/>
    <w:rsid w:val="003C7BB1"/>
    <w:rsid w:val="003D0C72"/>
    <w:rsid w:val="003D0D9B"/>
    <w:rsid w:val="003D4C2B"/>
    <w:rsid w:val="003E7A82"/>
    <w:rsid w:val="003F2AE6"/>
    <w:rsid w:val="003F7296"/>
    <w:rsid w:val="00402931"/>
    <w:rsid w:val="0040682A"/>
    <w:rsid w:val="00412688"/>
    <w:rsid w:val="004262C1"/>
    <w:rsid w:val="004301A4"/>
    <w:rsid w:val="00431F96"/>
    <w:rsid w:val="00437FEB"/>
    <w:rsid w:val="00452EFB"/>
    <w:rsid w:val="004561B1"/>
    <w:rsid w:val="0046078B"/>
    <w:rsid w:val="00463725"/>
    <w:rsid w:val="004661DF"/>
    <w:rsid w:val="004674EF"/>
    <w:rsid w:val="00472A2E"/>
    <w:rsid w:val="00473150"/>
    <w:rsid w:val="004731FD"/>
    <w:rsid w:val="00480B6F"/>
    <w:rsid w:val="004A6926"/>
    <w:rsid w:val="004C0AEC"/>
    <w:rsid w:val="004C0F19"/>
    <w:rsid w:val="004C4FBE"/>
    <w:rsid w:val="004C603A"/>
    <w:rsid w:val="004C7754"/>
    <w:rsid w:val="004C7C48"/>
    <w:rsid w:val="004D3468"/>
    <w:rsid w:val="004D5606"/>
    <w:rsid w:val="004D76C5"/>
    <w:rsid w:val="004E1664"/>
    <w:rsid w:val="004E1DFC"/>
    <w:rsid w:val="00502CDC"/>
    <w:rsid w:val="00504FAB"/>
    <w:rsid w:val="00504FAF"/>
    <w:rsid w:val="0051268F"/>
    <w:rsid w:val="005163B4"/>
    <w:rsid w:val="00516878"/>
    <w:rsid w:val="00516DD3"/>
    <w:rsid w:val="00520AEE"/>
    <w:rsid w:val="00523C5E"/>
    <w:rsid w:val="005259AB"/>
    <w:rsid w:val="0052659E"/>
    <w:rsid w:val="0053102D"/>
    <w:rsid w:val="005340C3"/>
    <w:rsid w:val="005351E3"/>
    <w:rsid w:val="00537ED1"/>
    <w:rsid w:val="00544536"/>
    <w:rsid w:val="005504E6"/>
    <w:rsid w:val="005508F7"/>
    <w:rsid w:val="005523ED"/>
    <w:rsid w:val="005542A4"/>
    <w:rsid w:val="00554C48"/>
    <w:rsid w:val="00555F17"/>
    <w:rsid w:val="00557EE5"/>
    <w:rsid w:val="005666C8"/>
    <w:rsid w:val="0056732C"/>
    <w:rsid w:val="00567A77"/>
    <w:rsid w:val="005774CE"/>
    <w:rsid w:val="0058161D"/>
    <w:rsid w:val="00581BDB"/>
    <w:rsid w:val="00583994"/>
    <w:rsid w:val="00585209"/>
    <w:rsid w:val="005877A2"/>
    <w:rsid w:val="0059567B"/>
    <w:rsid w:val="0059715E"/>
    <w:rsid w:val="005A1E95"/>
    <w:rsid w:val="005A21A3"/>
    <w:rsid w:val="005A720E"/>
    <w:rsid w:val="005B33CE"/>
    <w:rsid w:val="005B5E5D"/>
    <w:rsid w:val="005C148B"/>
    <w:rsid w:val="005C27CD"/>
    <w:rsid w:val="005C3C1A"/>
    <w:rsid w:val="005C4D17"/>
    <w:rsid w:val="005E042A"/>
    <w:rsid w:val="005E25FF"/>
    <w:rsid w:val="005E38B2"/>
    <w:rsid w:val="005F0095"/>
    <w:rsid w:val="005F45EF"/>
    <w:rsid w:val="005F58EB"/>
    <w:rsid w:val="00612E5A"/>
    <w:rsid w:val="0061523A"/>
    <w:rsid w:val="0062384A"/>
    <w:rsid w:val="00625E11"/>
    <w:rsid w:val="00632D4C"/>
    <w:rsid w:val="0063580B"/>
    <w:rsid w:val="006367C2"/>
    <w:rsid w:val="00643517"/>
    <w:rsid w:val="00643AE0"/>
    <w:rsid w:val="00645D57"/>
    <w:rsid w:val="00651BF0"/>
    <w:rsid w:val="00657E76"/>
    <w:rsid w:val="006634B0"/>
    <w:rsid w:val="00672CE8"/>
    <w:rsid w:val="00675DF4"/>
    <w:rsid w:val="00680183"/>
    <w:rsid w:val="0068079D"/>
    <w:rsid w:val="00683ED4"/>
    <w:rsid w:val="00684124"/>
    <w:rsid w:val="00686B2F"/>
    <w:rsid w:val="006900A1"/>
    <w:rsid w:val="00691E5C"/>
    <w:rsid w:val="00695909"/>
    <w:rsid w:val="006A0BF2"/>
    <w:rsid w:val="006A2F9C"/>
    <w:rsid w:val="006B1827"/>
    <w:rsid w:val="006B32D0"/>
    <w:rsid w:val="006C1666"/>
    <w:rsid w:val="006C22E8"/>
    <w:rsid w:val="006C3662"/>
    <w:rsid w:val="006C50E1"/>
    <w:rsid w:val="006D62F6"/>
    <w:rsid w:val="006D7D00"/>
    <w:rsid w:val="006E1E3A"/>
    <w:rsid w:val="006E2521"/>
    <w:rsid w:val="006E42D0"/>
    <w:rsid w:val="006F23A8"/>
    <w:rsid w:val="006F6C6F"/>
    <w:rsid w:val="006F7CAF"/>
    <w:rsid w:val="007038B6"/>
    <w:rsid w:val="0070674D"/>
    <w:rsid w:val="00706842"/>
    <w:rsid w:val="00712D62"/>
    <w:rsid w:val="00715DB5"/>
    <w:rsid w:val="0072306A"/>
    <w:rsid w:val="00734898"/>
    <w:rsid w:val="007367F4"/>
    <w:rsid w:val="00740614"/>
    <w:rsid w:val="00741CD6"/>
    <w:rsid w:val="0074261F"/>
    <w:rsid w:val="00751CA6"/>
    <w:rsid w:val="007523BF"/>
    <w:rsid w:val="00756EA7"/>
    <w:rsid w:val="007619B4"/>
    <w:rsid w:val="00773FAD"/>
    <w:rsid w:val="007740F9"/>
    <w:rsid w:val="007757EB"/>
    <w:rsid w:val="00776D97"/>
    <w:rsid w:val="0078177E"/>
    <w:rsid w:val="00783385"/>
    <w:rsid w:val="00784B75"/>
    <w:rsid w:val="00791596"/>
    <w:rsid w:val="0079309C"/>
    <w:rsid w:val="00794BDC"/>
    <w:rsid w:val="00794E37"/>
    <w:rsid w:val="0079724E"/>
    <w:rsid w:val="007B1426"/>
    <w:rsid w:val="007C081E"/>
    <w:rsid w:val="007C1938"/>
    <w:rsid w:val="007C3849"/>
    <w:rsid w:val="007E3AA6"/>
    <w:rsid w:val="007E449F"/>
    <w:rsid w:val="007E5B93"/>
    <w:rsid w:val="007E73B9"/>
    <w:rsid w:val="007F4E30"/>
    <w:rsid w:val="007F56BF"/>
    <w:rsid w:val="007F63EE"/>
    <w:rsid w:val="007F7ADE"/>
    <w:rsid w:val="00803F42"/>
    <w:rsid w:val="00805763"/>
    <w:rsid w:val="00806B3E"/>
    <w:rsid w:val="00807A0D"/>
    <w:rsid w:val="00810EA9"/>
    <w:rsid w:val="00811606"/>
    <w:rsid w:val="00811E6A"/>
    <w:rsid w:val="00821058"/>
    <w:rsid w:val="00824C9B"/>
    <w:rsid w:val="00826580"/>
    <w:rsid w:val="008267BE"/>
    <w:rsid w:val="00826C01"/>
    <w:rsid w:val="0083078E"/>
    <w:rsid w:val="008358F8"/>
    <w:rsid w:val="00836BD8"/>
    <w:rsid w:val="008371D4"/>
    <w:rsid w:val="00837208"/>
    <w:rsid w:val="00840CB3"/>
    <w:rsid w:val="00847CE8"/>
    <w:rsid w:val="00851DEF"/>
    <w:rsid w:val="00852893"/>
    <w:rsid w:val="008531A0"/>
    <w:rsid w:val="0086298B"/>
    <w:rsid w:val="00863A0E"/>
    <w:rsid w:val="008642C7"/>
    <w:rsid w:val="008662D1"/>
    <w:rsid w:val="00875AFC"/>
    <w:rsid w:val="00875FBB"/>
    <w:rsid w:val="00882EC3"/>
    <w:rsid w:val="00885F3C"/>
    <w:rsid w:val="008866F6"/>
    <w:rsid w:val="00886F96"/>
    <w:rsid w:val="0088726D"/>
    <w:rsid w:val="0088741D"/>
    <w:rsid w:val="008A3660"/>
    <w:rsid w:val="008A4288"/>
    <w:rsid w:val="008B089F"/>
    <w:rsid w:val="008B1277"/>
    <w:rsid w:val="008B17CD"/>
    <w:rsid w:val="008B1C8D"/>
    <w:rsid w:val="008B3F91"/>
    <w:rsid w:val="008C27F1"/>
    <w:rsid w:val="008C3FD5"/>
    <w:rsid w:val="008E59AB"/>
    <w:rsid w:val="008E667D"/>
    <w:rsid w:val="008F0755"/>
    <w:rsid w:val="008F2F4E"/>
    <w:rsid w:val="008F6366"/>
    <w:rsid w:val="00900E4E"/>
    <w:rsid w:val="00902180"/>
    <w:rsid w:val="00902509"/>
    <w:rsid w:val="009060C8"/>
    <w:rsid w:val="0090618E"/>
    <w:rsid w:val="00906205"/>
    <w:rsid w:val="009209F7"/>
    <w:rsid w:val="00926319"/>
    <w:rsid w:val="00927D1F"/>
    <w:rsid w:val="0093296E"/>
    <w:rsid w:val="009419EC"/>
    <w:rsid w:val="0094487C"/>
    <w:rsid w:val="00946E37"/>
    <w:rsid w:val="00954D82"/>
    <w:rsid w:val="00960844"/>
    <w:rsid w:val="0096162C"/>
    <w:rsid w:val="00965C61"/>
    <w:rsid w:val="00966DDB"/>
    <w:rsid w:val="0097175D"/>
    <w:rsid w:val="009779BB"/>
    <w:rsid w:val="0098329B"/>
    <w:rsid w:val="009861F1"/>
    <w:rsid w:val="00994F24"/>
    <w:rsid w:val="00996FCC"/>
    <w:rsid w:val="009A3877"/>
    <w:rsid w:val="009A5001"/>
    <w:rsid w:val="009B02E0"/>
    <w:rsid w:val="009B1675"/>
    <w:rsid w:val="009B2810"/>
    <w:rsid w:val="009C0280"/>
    <w:rsid w:val="009C1581"/>
    <w:rsid w:val="009C2712"/>
    <w:rsid w:val="009C74F9"/>
    <w:rsid w:val="009D443E"/>
    <w:rsid w:val="009E342C"/>
    <w:rsid w:val="009E4D1F"/>
    <w:rsid w:val="00A13808"/>
    <w:rsid w:val="00A14D76"/>
    <w:rsid w:val="00A1663D"/>
    <w:rsid w:val="00A16CC8"/>
    <w:rsid w:val="00A22437"/>
    <w:rsid w:val="00A27801"/>
    <w:rsid w:val="00A27FB2"/>
    <w:rsid w:val="00A303E0"/>
    <w:rsid w:val="00A30BD8"/>
    <w:rsid w:val="00A34E3E"/>
    <w:rsid w:val="00A40FF5"/>
    <w:rsid w:val="00A44E79"/>
    <w:rsid w:val="00A477EC"/>
    <w:rsid w:val="00A55A0C"/>
    <w:rsid w:val="00A67CB7"/>
    <w:rsid w:val="00A77535"/>
    <w:rsid w:val="00A8362E"/>
    <w:rsid w:val="00A86396"/>
    <w:rsid w:val="00A87B82"/>
    <w:rsid w:val="00A92D55"/>
    <w:rsid w:val="00AA20B5"/>
    <w:rsid w:val="00AA5E40"/>
    <w:rsid w:val="00AA7385"/>
    <w:rsid w:val="00AA7790"/>
    <w:rsid w:val="00AB099B"/>
    <w:rsid w:val="00AB1353"/>
    <w:rsid w:val="00AB4E88"/>
    <w:rsid w:val="00AB5F94"/>
    <w:rsid w:val="00AB69D8"/>
    <w:rsid w:val="00AD0BB4"/>
    <w:rsid w:val="00AD4F4D"/>
    <w:rsid w:val="00AE2302"/>
    <w:rsid w:val="00AE2A1A"/>
    <w:rsid w:val="00AE7E1D"/>
    <w:rsid w:val="00AF2689"/>
    <w:rsid w:val="00AF3A07"/>
    <w:rsid w:val="00AF3C4B"/>
    <w:rsid w:val="00AF59B3"/>
    <w:rsid w:val="00B00497"/>
    <w:rsid w:val="00B016D8"/>
    <w:rsid w:val="00B024D5"/>
    <w:rsid w:val="00B057BB"/>
    <w:rsid w:val="00B11F8C"/>
    <w:rsid w:val="00B15D87"/>
    <w:rsid w:val="00B17C5F"/>
    <w:rsid w:val="00B311F1"/>
    <w:rsid w:val="00B325FB"/>
    <w:rsid w:val="00B332B0"/>
    <w:rsid w:val="00B359B9"/>
    <w:rsid w:val="00B4046E"/>
    <w:rsid w:val="00B40FC4"/>
    <w:rsid w:val="00B41282"/>
    <w:rsid w:val="00B4394B"/>
    <w:rsid w:val="00B4529B"/>
    <w:rsid w:val="00B47A4A"/>
    <w:rsid w:val="00B53FE0"/>
    <w:rsid w:val="00B63B89"/>
    <w:rsid w:val="00B71687"/>
    <w:rsid w:val="00B72DDD"/>
    <w:rsid w:val="00B75287"/>
    <w:rsid w:val="00B85388"/>
    <w:rsid w:val="00B87ED0"/>
    <w:rsid w:val="00B87F14"/>
    <w:rsid w:val="00B90D54"/>
    <w:rsid w:val="00B91A45"/>
    <w:rsid w:val="00B9574C"/>
    <w:rsid w:val="00B96932"/>
    <w:rsid w:val="00BA0DE7"/>
    <w:rsid w:val="00BA2905"/>
    <w:rsid w:val="00BA5973"/>
    <w:rsid w:val="00BA666B"/>
    <w:rsid w:val="00BA7381"/>
    <w:rsid w:val="00BB0C3A"/>
    <w:rsid w:val="00BB3DFD"/>
    <w:rsid w:val="00BC3F6C"/>
    <w:rsid w:val="00BC4442"/>
    <w:rsid w:val="00BC592F"/>
    <w:rsid w:val="00BC7495"/>
    <w:rsid w:val="00BD0A5B"/>
    <w:rsid w:val="00BE0CB0"/>
    <w:rsid w:val="00BE38EB"/>
    <w:rsid w:val="00BE589C"/>
    <w:rsid w:val="00BE7EA4"/>
    <w:rsid w:val="00BF7622"/>
    <w:rsid w:val="00C033AF"/>
    <w:rsid w:val="00C0554A"/>
    <w:rsid w:val="00C16CA3"/>
    <w:rsid w:val="00C24EE3"/>
    <w:rsid w:val="00C2682C"/>
    <w:rsid w:val="00C35869"/>
    <w:rsid w:val="00C37F56"/>
    <w:rsid w:val="00C41F6C"/>
    <w:rsid w:val="00C41F7A"/>
    <w:rsid w:val="00C53387"/>
    <w:rsid w:val="00C63D6C"/>
    <w:rsid w:val="00C64832"/>
    <w:rsid w:val="00C709FD"/>
    <w:rsid w:val="00C71DA4"/>
    <w:rsid w:val="00C83F72"/>
    <w:rsid w:val="00C8525A"/>
    <w:rsid w:val="00C8757C"/>
    <w:rsid w:val="00C924AA"/>
    <w:rsid w:val="00C929E6"/>
    <w:rsid w:val="00C96D85"/>
    <w:rsid w:val="00C97C0D"/>
    <w:rsid w:val="00CA239A"/>
    <w:rsid w:val="00CC12A6"/>
    <w:rsid w:val="00CC20D2"/>
    <w:rsid w:val="00CC4BD2"/>
    <w:rsid w:val="00CC7FFE"/>
    <w:rsid w:val="00CD4669"/>
    <w:rsid w:val="00CD6292"/>
    <w:rsid w:val="00CD7A13"/>
    <w:rsid w:val="00CE1452"/>
    <w:rsid w:val="00CE1A35"/>
    <w:rsid w:val="00CE468B"/>
    <w:rsid w:val="00CE663A"/>
    <w:rsid w:val="00CE79FD"/>
    <w:rsid w:val="00CF015D"/>
    <w:rsid w:val="00CF556E"/>
    <w:rsid w:val="00D0557C"/>
    <w:rsid w:val="00D07AED"/>
    <w:rsid w:val="00D113EA"/>
    <w:rsid w:val="00D27A59"/>
    <w:rsid w:val="00D33C70"/>
    <w:rsid w:val="00D36128"/>
    <w:rsid w:val="00D365A2"/>
    <w:rsid w:val="00D439AD"/>
    <w:rsid w:val="00D451A1"/>
    <w:rsid w:val="00D451D4"/>
    <w:rsid w:val="00D50F1B"/>
    <w:rsid w:val="00D514DE"/>
    <w:rsid w:val="00D53E00"/>
    <w:rsid w:val="00D575A5"/>
    <w:rsid w:val="00D6046C"/>
    <w:rsid w:val="00D63ACA"/>
    <w:rsid w:val="00D64799"/>
    <w:rsid w:val="00D66413"/>
    <w:rsid w:val="00D73625"/>
    <w:rsid w:val="00D849FB"/>
    <w:rsid w:val="00D850C7"/>
    <w:rsid w:val="00D8694E"/>
    <w:rsid w:val="00D928D6"/>
    <w:rsid w:val="00D92C55"/>
    <w:rsid w:val="00D93796"/>
    <w:rsid w:val="00D94F1F"/>
    <w:rsid w:val="00DA05D6"/>
    <w:rsid w:val="00DA0796"/>
    <w:rsid w:val="00DA50F1"/>
    <w:rsid w:val="00DA59CD"/>
    <w:rsid w:val="00DB0272"/>
    <w:rsid w:val="00DC023E"/>
    <w:rsid w:val="00DC4C8F"/>
    <w:rsid w:val="00DC78F6"/>
    <w:rsid w:val="00DE4685"/>
    <w:rsid w:val="00DE5843"/>
    <w:rsid w:val="00DF1D03"/>
    <w:rsid w:val="00E003D4"/>
    <w:rsid w:val="00E01111"/>
    <w:rsid w:val="00E04D62"/>
    <w:rsid w:val="00E07116"/>
    <w:rsid w:val="00E1749C"/>
    <w:rsid w:val="00E22CE2"/>
    <w:rsid w:val="00E3555E"/>
    <w:rsid w:val="00E369A5"/>
    <w:rsid w:val="00E36A23"/>
    <w:rsid w:val="00E410DF"/>
    <w:rsid w:val="00E4144D"/>
    <w:rsid w:val="00E46551"/>
    <w:rsid w:val="00E47B7D"/>
    <w:rsid w:val="00E53992"/>
    <w:rsid w:val="00E54B02"/>
    <w:rsid w:val="00E63F43"/>
    <w:rsid w:val="00E63F90"/>
    <w:rsid w:val="00E71DEF"/>
    <w:rsid w:val="00E73331"/>
    <w:rsid w:val="00E73787"/>
    <w:rsid w:val="00E77EAB"/>
    <w:rsid w:val="00E82611"/>
    <w:rsid w:val="00E83EE3"/>
    <w:rsid w:val="00E847BD"/>
    <w:rsid w:val="00E86722"/>
    <w:rsid w:val="00E90CC6"/>
    <w:rsid w:val="00E94C96"/>
    <w:rsid w:val="00E95E2F"/>
    <w:rsid w:val="00EA3E7C"/>
    <w:rsid w:val="00EB7E52"/>
    <w:rsid w:val="00EC0174"/>
    <w:rsid w:val="00EC08D1"/>
    <w:rsid w:val="00EC1210"/>
    <w:rsid w:val="00EC2356"/>
    <w:rsid w:val="00EC3450"/>
    <w:rsid w:val="00EC5A53"/>
    <w:rsid w:val="00EC5B98"/>
    <w:rsid w:val="00ED1442"/>
    <w:rsid w:val="00ED1AE1"/>
    <w:rsid w:val="00EE7558"/>
    <w:rsid w:val="00EF1CB6"/>
    <w:rsid w:val="00F0138E"/>
    <w:rsid w:val="00F016E8"/>
    <w:rsid w:val="00F078D7"/>
    <w:rsid w:val="00F07FAF"/>
    <w:rsid w:val="00F12726"/>
    <w:rsid w:val="00F1488F"/>
    <w:rsid w:val="00F14E31"/>
    <w:rsid w:val="00F16BAA"/>
    <w:rsid w:val="00F22672"/>
    <w:rsid w:val="00F24613"/>
    <w:rsid w:val="00F25710"/>
    <w:rsid w:val="00F34F64"/>
    <w:rsid w:val="00F37607"/>
    <w:rsid w:val="00F40583"/>
    <w:rsid w:val="00F45A80"/>
    <w:rsid w:val="00F537E2"/>
    <w:rsid w:val="00F5559F"/>
    <w:rsid w:val="00F55B8B"/>
    <w:rsid w:val="00F566E9"/>
    <w:rsid w:val="00F60B5B"/>
    <w:rsid w:val="00F661DA"/>
    <w:rsid w:val="00F71478"/>
    <w:rsid w:val="00F7263F"/>
    <w:rsid w:val="00F760D1"/>
    <w:rsid w:val="00F843F0"/>
    <w:rsid w:val="00F8648B"/>
    <w:rsid w:val="00F90A22"/>
    <w:rsid w:val="00F91085"/>
    <w:rsid w:val="00FA2743"/>
    <w:rsid w:val="00FA60D0"/>
    <w:rsid w:val="00FB4FD1"/>
    <w:rsid w:val="00FC3F77"/>
    <w:rsid w:val="00FD1456"/>
    <w:rsid w:val="00FD3BAE"/>
    <w:rsid w:val="00FD5A38"/>
    <w:rsid w:val="00FD5C25"/>
    <w:rsid w:val="00FE1A5A"/>
    <w:rsid w:val="00FF0F9C"/>
    <w:rsid w:val="00FF34A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21"/>
    <o:shapelayout v:ext="edit">
      <o:idmap v:ext="edit" data="1"/>
    </o:shapelayout>
  </w:shapeDefaults>
  <w:decimalSymbol w:val="."/>
  <w:listSeparator w:val=";"/>
  <w15:docId w15:val="{661E7811-A343-4BE0-B978-50AB4E3222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tr-TR" w:eastAsia="tr-T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3F91"/>
    <w:pPr>
      <w:suppressAutoHyphens/>
    </w:pPr>
    <w:rPr>
      <w:sz w:val="20"/>
      <w:szCs w:val="20"/>
      <w:lang w:eastAsia="ar-SA"/>
    </w:rPr>
  </w:style>
  <w:style w:type="paragraph" w:styleId="Balk1">
    <w:name w:val="heading 1"/>
    <w:basedOn w:val="Normal"/>
    <w:next w:val="Normal"/>
    <w:link w:val="Balk1Char"/>
    <w:uiPriority w:val="99"/>
    <w:qFormat/>
    <w:rsid w:val="008B3F91"/>
    <w:pPr>
      <w:keepNext/>
      <w:tabs>
        <w:tab w:val="num" w:pos="0"/>
      </w:tabs>
      <w:outlineLvl w:val="0"/>
    </w:pPr>
    <w:rPr>
      <w:color w:val="0000FF"/>
      <w:sz w:val="24"/>
    </w:rPr>
  </w:style>
  <w:style w:type="paragraph" w:styleId="Balk2">
    <w:name w:val="heading 2"/>
    <w:basedOn w:val="Normal"/>
    <w:next w:val="Normal"/>
    <w:link w:val="Balk2Char"/>
    <w:uiPriority w:val="99"/>
    <w:qFormat/>
    <w:rsid w:val="008B3F91"/>
    <w:pPr>
      <w:keepNext/>
      <w:tabs>
        <w:tab w:val="num" w:pos="0"/>
      </w:tabs>
      <w:jc w:val="both"/>
      <w:outlineLvl w:val="1"/>
    </w:pPr>
    <w:rPr>
      <w:b/>
      <w:sz w:val="28"/>
    </w:rPr>
  </w:style>
  <w:style w:type="paragraph" w:styleId="Balk3">
    <w:name w:val="heading 3"/>
    <w:basedOn w:val="Normal"/>
    <w:next w:val="Normal"/>
    <w:link w:val="Balk3Char"/>
    <w:uiPriority w:val="99"/>
    <w:qFormat/>
    <w:rsid w:val="008B3F91"/>
    <w:pPr>
      <w:keepNext/>
      <w:tabs>
        <w:tab w:val="num" w:pos="0"/>
      </w:tabs>
      <w:jc w:val="both"/>
      <w:outlineLvl w:val="2"/>
    </w:pPr>
    <w:rPr>
      <w:b/>
      <w:sz w:val="24"/>
    </w:rPr>
  </w:style>
  <w:style w:type="paragraph" w:styleId="Balk4">
    <w:name w:val="heading 4"/>
    <w:basedOn w:val="Normal"/>
    <w:next w:val="Normal"/>
    <w:link w:val="Balk4Char"/>
    <w:uiPriority w:val="99"/>
    <w:qFormat/>
    <w:rsid w:val="008B3F91"/>
    <w:pPr>
      <w:keepNext/>
      <w:tabs>
        <w:tab w:val="num" w:pos="0"/>
      </w:tabs>
      <w:jc w:val="center"/>
      <w:outlineLvl w:val="3"/>
    </w:pPr>
    <w:rPr>
      <w:b/>
      <w:sz w:val="24"/>
    </w:rPr>
  </w:style>
  <w:style w:type="paragraph" w:styleId="Balk5">
    <w:name w:val="heading 5"/>
    <w:basedOn w:val="Normal"/>
    <w:next w:val="Normal"/>
    <w:link w:val="Balk5Char"/>
    <w:uiPriority w:val="99"/>
    <w:qFormat/>
    <w:rsid w:val="008B3F91"/>
    <w:pPr>
      <w:keepNext/>
      <w:tabs>
        <w:tab w:val="num" w:pos="0"/>
      </w:tabs>
      <w:spacing w:line="360" w:lineRule="auto"/>
      <w:outlineLvl w:val="4"/>
    </w:pPr>
    <w:rPr>
      <w:rFonts w:ascii="Tahoma" w:hAnsi="Tahoma"/>
      <w:b/>
      <w:sz w:val="28"/>
    </w:rPr>
  </w:style>
  <w:style w:type="paragraph" w:styleId="Balk6">
    <w:name w:val="heading 6"/>
    <w:basedOn w:val="Normal"/>
    <w:next w:val="Normal"/>
    <w:link w:val="Balk6Char"/>
    <w:uiPriority w:val="99"/>
    <w:qFormat/>
    <w:rsid w:val="008B3F91"/>
    <w:pPr>
      <w:keepNext/>
      <w:tabs>
        <w:tab w:val="num" w:pos="0"/>
      </w:tabs>
      <w:jc w:val="center"/>
      <w:outlineLvl w:val="5"/>
    </w:pPr>
    <w:rPr>
      <w:b/>
      <w:sz w:val="32"/>
    </w:rPr>
  </w:style>
  <w:style w:type="paragraph" w:styleId="Balk7">
    <w:name w:val="heading 7"/>
    <w:basedOn w:val="Normal"/>
    <w:next w:val="Normal"/>
    <w:link w:val="Balk7Char"/>
    <w:uiPriority w:val="99"/>
    <w:qFormat/>
    <w:rsid w:val="008B3F91"/>
    <w:pPr>
      <w:keepNext/>
      <w:tabs>
        <w:tab w:val="num" w:pos="0"/>
      </w:tabs>
      <w:spacing w:line="360" w:lineRule="auto"/>
      <w:ind w:left="851"/>
      <w:jc w:val="both"/>
      <w:outlineLvl w:val="6"/>
    </w:pPr>
    <w:rPr>
      <w:sz w:val="24"/>
    </w:rPr>
  </w:style>
  <w:style w:type="paragraph" w:styleId="Balk8">
    <w:name w:val="heading 8"/>
    <w:basedOn w:val="Normal"/>
    <w:next w:val="Normal"/>
    <w:link w:val="Balk8Char"/>
    <w:uiPriority w:val="99"/>
    <w:qFormat/>
    <w:rsid w:val="0025633C"/>
    <w:pPr>
      <w:suppressAutoHyphens w:val="0"/>
      <w:spacing w:before="240" w:after="60"/>
      <w:outlineLvl w:val="7"/>
    </w:pPr>
    <w:rPr>
      <w:i/>
      <w:iCs/>
      <w:sz w:val="24"/>
      <w:szCs w:val="24"/>
      <w:lang w:eastAsia="tr-TR"/>
    </w:rPr>
  </w:style>
  <w:style w:type="paragraph" w:styleId="Balk9">
    <w:name w:val="heading 9"/>
    <w:aliases w:val="jeoloji"/>
    <w:basedOn w:val="Normal"/>
    <w:next w:val="Normal"/>
    <w:link w:val="Balk9Char"/>
    <w:uiPriority w:val="99"/>
    <w:qFormat/>
    <w:rsid w:val="0025633C"/>
    <w:pPr>
      <w:spacing w:before="240" w:after="60"/>
      <w:outlineLvl w:val="8"/>
    </w:pPr>
    <w:rPr>
      <w:rFonts w:ascii="Arial" w:hAnsi="Arial" w:cs="Arial"/>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9"/>
    <w:locked/>
    <w:rsid w:val="0025633C"/>
    <w:rPr>
      <w:rFonts w:cs="Times New Roman"/>
      <w:color w:val="0000FF"/>
      <w:sz w:val="24"/>
      <w:lang w:eastAsia="ar-SA" w:bidi="ar-SA"/>
    </w:rPr>
  </w:style>
  <w:style w:type="character" w:customStyle="1" w:styleId="Balk2Char">
    <w:name w:val="Başlık 2 Char"/>
    <w:basedOn w:val="VarsaylanParagrafYazTipi"/>
    <w:link w:val="Balk2"/>
    <w:uiPriority w:val="99"/>
    <w:locked/>
    <w:rsid w:val="0025633C"/>
    <w:rPr>
      <w:rFonts w:cs="Times New Roman"/>
      <w:b/>
      <w:sz w:val="28"/>
      <w:lang w:eastAsia="ar-SA" w:bidi="ar-SA"/>
    </w:rPr>
  </w:style>
  <w:style w:type="character" w:customStyle="1" w:styleId="Balk3Char">
    <w:name w:val="Başlık 3 Char"/>
    <w:basedOn w:val="VarsaylanParagrafYazTipi"/>
    <w:link w:val="Balk3"/>
    <w:uiPriority w:val="99"/>
    <w:locked/>
    <w:rsid w:val="0025633C"/>
    <w:rPr>
      <w:rFonts w:cs="Times New Roman"/>
      <w:b/>
      <w:sz w:val="24"/>
      <w:lang w:eastAsia="ar-SA" w:bidi="ar-SA"/>
    </w:rPr>
  </w:style>
  <w:style w:type="character" w:customStyle="1" w:styleId="Balk4Char">
    <w:name w:val="Başlık 4 Char"/>
    <w:basedOn w:val="VarsaylanParagrafYazTipi"/>
    <w:link w:val="Balk4"/>
    <w:uiPriority w:val="99"/>
    <w:locked/>
    <w:rsid w:val="0025633C"/>
    <w:rPr>
      <w:rFonts w:cs="Times New Roman"/>
      <w:b/>
      <w:sz w:val="24"/>
      <w:lang w:eastAsia="ar-SA" w:bidi="ar-SA"/>
    </w:rPr>
  </w:style>
  <w:style w:type="character" w:customStyle="1" w:styleId="Balk5Char">
    <w:name w:val="Başlık 5 Char"/>
    <w:basedOn w:val="VarsaylanParagrafYazTipi"/>
    <w:link w:val="Balk5"/>
    <w:uiPriority w:val="9"/>
    <w:semiHidden/>
    <w:rsid w:val="000E0AED"/>
    <w:rPr>
      <w:rFonts w:asciiTheme="minorHAnsi" w:eastAsiaTheme="minorEastAsia" w:hAnsiTheme="minorHAnsi" w:cstheme="minorBidi"/>
      <w:b/>
      <w:bCs/>
      <w:i/>
      <w:iCs/>
      <w:sz w:val="26"/>
      <w:szCs w:val="26"/>
      <w:lang w:eastAsia="ar-SA"/>
    </w:rPr>
  </w:style>
  <w:style w:type="character" w:customStyle="1" w:styleId="Balk6Char">
    <w:name w:val="Başlık 6 Char"/>
    <w:basedOn w:val="VarsaylanParagrafYazTipi"/>
    <w:link w:val="Balk6"/>
    <w:uiPriority w:val="99"/>
    <w:locked/>
    <w:rsid w:val="0025633C"/>
    <w:rPr>
      <w:rFonts w:cs="Times New Roman"/>
      <w:b/>
      <w:sz w:val="32"/>
      <w:lang w:eastAsia="ar-SA" w:bidi="ar-SA"/>
    </w:rPr>
  </w:style>
  <w:style w:type="character" w:customStyle="1" w:styleId="Balk7Char">
    <w:name w:val="Başlık 7 Char"/>
    <w:basedOn w:val="VarsaylanParagrafYazTipi"/>
    <w:link w:val="Balk7"/>
    <w:uiPriority w:val="99"/>
    <w:locked/>
    <w:rsid w:val="0025633C"/>
    <w:rPr>
      <w:rFonts w:cs="Times New Roman"/>
      <w:sz w:val="24"/>
      <w:lang w:eastAsia="ar-SA" w:bidi="ar-SA"/>
    </w:rPr>
  </w:style>
  <w:style w:type="character" w:customStyle="1" w:styleId="Balk8Char">
    <w:name w:val="Başlık 8 Char"/>
    <w:basedOn w:val="VarsaylanParagrafYazTipi"/>
    <w:link w:val="Balk8"/>
    <w:uiPriority w:val="99"/>
    <w:locked/>
    <w:rsid w:val="0025633C"/>
    <w:rPr>
      <w:rFonts w:cs="Times New Roman"/>
      <w:i/>
      <w:iCs/>
      <w:sz w:val="24"/>
      <w:szCs w:val="24"/>
      <w:lang w:val="tr-TR" w:eastAsia="tr-TR" w:bidi="ar-SA"/>
    </w:rPr>
  </w:style>
  <w:style w:type="character" w:customStyle="1" w:styleId="Balk9Char">
    <w:name w:val="Başlık 9 Char"/>
    <w:aliases w:val="jeoloji Char"/>
    <w:basedOn w:val="VarsaylanParagrafYazTipi"/>
    <w:link w:val="Balk9"/>
    <w:uiPriority w:val="9"/>
    <w:semiHidden/>
    <w:rsid w:val="000E0AED"/>
    <w:rPr>
      <w:rFonts w:asciiTheme="majorHAnsi" w:eastAsiaTheme="majorEastAsia" w:hAnsiTheme="majorHAnsi" w:cstheme="majorBidi"/>
      <w:lang w:eastAsia="ar-SA"/>
    </w:rPr>
  </w:style>
  <w:style w:type="character" w:customStyle="1" w:styleId="Absatz-Standardschriftart">
    <w:name w:val="Absatz-Standardschriftart"/>
    <w:uiPriority w:val="99"/>
    <w:rsid w:val="008B3F91"/>
  </w:style>
  <w:style w:type="character" w:customStyle="1" w:styleId="WW-Absatz-Standardschriftart">
    <w:name w:val="WW-Absatz-Standardschriftart"/>
    <w:uiPriority w:val="99"/>
    <w:rsid w:val="008B3F91"/>
  </w:style>
  <w:style w:type="character" w:customStyle="1" w:styleId="WW-Absatz-Standardschriftart1">
    <w:name w:val="WW-Absatz-Standardschriftart1"/>
    <w:uiPriority w:val="99"/>
    <w:rsid w:val="008B3F91"/>
  </w:style>
  <w:style w:type="character" w:customStyle="1" w:styleId="WW-Absatz-Standardschriftart11">
    <w:name w:val="WW-Absatz-Standardschriftart11"/>
    <w:uiPriority w:val="99"/>
    <w:rsid w:val="008B3F91"/>
  </w:style>
  <w:style w:type="character" w:customStyle="1" w:styleId="WW-Absatz-Standardschriftart111">
    <w:name w:val="WW-Absatz-Standardschriftart111"/>
    <w:uiPriority w:val="99"/>
    <w:rsid w:val="008B3F91"/>
  </w:style>
  <w:style w:type="character" w:customStyle="1" w:styleId="WW-Absatz-Standardschriftart1111">
    <w:name w:val="WW-Absatz-Standardschriftart1111"/>
    <w:uiPriority w:val="99"/>
    <w:rsid w:val="008B3F91"/>
  </w:style>
  <w:style w:type="character" w:customStyle="1" w:styleId="WW-Absatz-Standardschriftart11111">
    <w:name w:val="WW-Absatz-Standardschriftart11111"/>
    <w:uiPriority w:val="99"/>
    <w:rsid w:val="008B3F91"/>
  </w:style>
  <w:style w:type="character" w:customStyle="1" w:styleId="WW-Absatz-Standardschriftart111111">
    <w:name w:val="WW-Absatz-Standardschriftart111111"/>
    <w:uiPriority w:val="99"/>
    <w:rsid w:val="008B3F91"/>
  </w:style>
  <w:style w:type="character" w:customStyle="1" w:styleId="WW-Absatz-Standardschriftart1111111">
    <w:name w:val="WW-Absatz-Standardschriftart1111111"/>
    <w:uiPriority w:val="99"/>
    <w:rsid w:val="008B3F91"/>
  </w:style>
  <w:style w:type="character" w:customStyle="1" w:styleId="WW-Absatz-Standardschriftart11111111">
    <w:name w:val="WW-Absatz-Standardschriftart11111111"/>
    <w:uiPriority w:val="99"/>
    <w:rsid w:val="008B3F91"/>
  </w:style>
  <w:style w:type="character" w:customStyle="1" w:styleId="WW-Absatz-Standardschriftart111111111">
    <w:name w:val="WW-Absatz-Standardschriftart111111111"/>
    <w:uiPriority w:val="99"/>
    <w:rsid w:val="008B3F91"/>
  </w:style>
  <w:style w:type="character" w:customStyle="1" w:styleId="WW-Absatz-Standardschriftart1111111111">
    <w:name w:val="WW-Absatz-Standardschriftart1111111111"/>
    <w:uiPriority w:val="99"/>
    <w:rsid w:val="008B3F91"/>
  </w:style>
  <w:style w:type="character" w:customStyle="1" w:styleId="WW-Absatz-Standardschriftart11111111111">
    <w:name w:val="WW-Absatz-Standardschriftart11111111111"/>
    <w:uiPriority w:val="99"/>
    <w:rsid w:val="008B3F91"/>
  </w:style>
  <w:style w:type="character" w:customStyle="1" w:styleId="WW-Absatz-Standardschriftart111111111111">
    <w:name w:val="WW-Absatz-Standardschriftart111111111111"/>
    <w:uiPriority w:val="99"/>
    <w:rsid w:val="008B3F91"/>
  </w:style>
  <w:style w:type="character" w:customStyle="1" w:styleId="WW-Absatz-Standardschriftart1111111111111">
    <w:name w:val="WW-Absatz-Standardschriftart1111111111111"/>
    <w:uiPriority w:val="99"/>
    <w:rsid w:val="008B3F91"/>
  </w:style>
  <w:style w:type="character" w:customStyle="1" w:styleId="WW8Num2z0">
    <w:name w:val="WW8Num2z0"/>
    <w:uiPriority w:val="99"/>
    <w:rsid w:val="008B3F91"/>
    <w:rPr>
      <w:rFonts w:ascii="Symbol" w:hAnsi="Symbol"/>
    </w:rPr>
  </w:style>
  <w:style w:type="character" w:customStyle="1" w:styleId="WW8Num3z0">
    <w:name w:val="WW8Num3z0"/>
    <w:uiPriority w:val="99"/>
    <w:rsid w:val="008B3F91"/>
    <w:rPr>
      <w:rFonts w:ascii="StarSymbol" w:hAnsi="StarSymbol"/>
    </w:rPr>
  </w:style>
  <w:style w:type="character" w:customStyle="1" w:styleId="WW-Absatz-Standardschriftart11111111111111">
    <w:name w:val="WW-Absatz-Standardschriftart11111111111111"/>
    <w:uiPriority w:val="99"/>
    <w:rsid w:val="008B3F91"/>
  </w:style>
  <w:style w:type="character" w:customStyle="1" w:styleId="WW-WW8Num2z0">
    <w:name w:val="WW-WW8Num2z0"/>
    <w:uiPriority w:val="99"/>
    <w:rsid w:val="008B3F91"/>
    <w:rPr>
      <w:rFonts w:ascii="Symbol" w:hAnsi="Symbol"/>
    </w:rPr>
  </w:style>
  <w:style w:type="character" w:customStyle="1" w:styleId="WW-WW8Num3z0">
    <w:name w:val="WW-WW8Num3z0"/>
    <w:uiPriority w:val="99"/>
    <w:rsid w:val="008B3F91"/>
    <w:rPr>
      <w:rFonts w:ascii="StarSymbol" w:hAnsi="StarSymbol"/>
    </w:rPr>
  </w:style>
  <w:style w:type="character" w:customStyle="1" w:styleId="WW-Absatz-Standardschriftart111111111111111">
    <w:name w:val="WW-Absatz-Standardschriftart111111111111111"/>
    <w:uiPriority w:val="99"/>
    <w:rsid w:val="008B3F91"/>
  </w:style>
  <w:style w:type="character" w:customStyle="1" w:styleId="WW8Num6z0">
    <w:name w:val="WW8Num6z0"/>
    <w:uiPriority w:val="99"/>
    <w:rsid w:val="008B3F91"/>
    <w:rPr>
      <w:rFonts w:ascii="Symbol" w:hAnsi="Symbol"/>
    </w:rPr>
  </w:style>
  <w:style w:type="character" w:customStyle="1" w:styleId="WW8Num6z1">
    <w:name w:val="WW8Num6z1"/>
    <w:uiPriority w:val="99"/>
    <w:rsid w:val="008B3F91"/>
    <w:rPr>
      <w:rFonts w:ascii="Courier New" w:hAnsi="Courier New"/>
    </w:rPr>
  </w:style>
  <w:style w:type="character" w:customStyle="1" w:styleId="WW8Num6z2">
    <w:name w:val="WW8Num6z2"/>
    <w:uiPriority w:val="99"/>
    <w:rsid w:val="008B3F91"/>
    <w:rPr>
      <w:rFonts w:ascii="Wingdings" w:hAnsi="Wingdings"/>
    </w:rPr>
  </w:style>
  <w:style w:type="character" w:customStyle="1" w:styleId="WW-VarsaylanParagrafYazTipi">
    <w:name w:val="WW-Varsayılan Paragraf Yazı Tipi"/>
    <w:uiPriority w:val="99"/>
    <w:rsid w:val="008B3F91"/>
  </w:style>
  <w:style w:type="character" w:styleId="SayfaNumaras">
    <w:name w:val="page number"/>
    <w:basedOn w:val="WW-VarsaylanParagrafYazTipi"/>
    <w:uiPriority w:val="99"/>
    <w:semiHidden/>
    <w:rsid w:val="008B3F91"/>
    <w:rPr>
      <w:rFonts w:cs="Times New Roman"/>
    </w:rPr>
  </w:style>
  <w:style w:type="character" w:customStyle="1" w:styleId="Numaralamakarakterleri">
    <w:name w:val="Numaralama karakterleri"/>
    <w:uiPriority w:val="99"/>
    <w:rsid w:val="008B3F91"/>
  </w:style>
  <w:style w:type="character" w:customStyle="1" w:styleId="WW-Numaralamakarakterleri">
    <w:name w:val="WW-Numaralama karakterleri"/>
    <w:uiPriority w:val="99"/>
    <w:rsid w:val="008B3F91"/>
  </w:style>
  <w:style w:type="character" w:customStyle="1" w:styleId="WW-Numaralamakarakterleri1">
    <w:name w:val="WW-Numaralama karakterleri1"/>
    <w:uiPriority w:val="99"/>
    <w:rsid w:val="008B3F91"/>
  </w:style>
  <w:style w:type="character" w:customStyle="1" w:styleId="WW-Numaralamakarakterleri11">
    <w:name w:val="WW-Numaralama karakterleri11"/>
    <w:uiPriority w:val="99"/>
    <w:rsid w:val="008B3F91"/>
  </w:style>
  <w:style w:type="character" w:customStyle="1" w:styleId="WW-Numaralamakarakterleri111">
    <w:name w:val="WW-Numaralama karakterleri111"/>
    <w:uiPriority w:val="99"/>
    <w:rsid w:val="008B3F91"/>
  </w:style>
  <w:style w:type="character" w:customStyle="1" w:styleId="WW-Numaralamakarakterleri1111">
    <w:name w:val="WW-Numaralama karakterleri1111"/>
    <w:uiPriority w:val="99"/>
    <w:rsid w:val="008B3F91"/>
  </w:style>
  <w:style w:type="character" w:customStyle="1" w:styleId="WW-Numaralamakarakterleri11111">
    <w:name w:val="WW-Numaralama karakterleri11111"/>
    <w:uiPriority w:val="99"/>
    <w:rsid w:val="008B3F91"/>
  </w:style>
  <w:style w:type="character" w:customStyle="1" w:styleId="WW-Numaralamakarakterleri111111">
    <w:name w:val="WW-Numaralama karakterleri111111"/>
    <w:uiPriority w:val="99"/>
    <w:rsid w:val="008B3F91"/>
  </w:style>
  <w:style w:type="character" w:customStyle="1" w:styleId="WW-Numaralamakarakterleri1111111">
    <w:name w:val="WW-Numaralama karakterleri1111111"/>
    <w:uiPriority w:val="99"/>
    <w:rsid w:val="008B3F91"/>
  </w:style>
  <w:style w:type="character" w:customStyle="1" w:styleId="WW-Numaralamakarakterleri11111111">
    <w:name w:val="WW-Numaralama karakterleri11111111"/>
    <w:uiPriority w:val="99"/>
    <w:rsid w:val="008B3F91"/>
  </w:style>
  <w:style w:type="character" w:customStyle="1" w:styleId="WW-Numaralamakarakterleri111111111">
    <w:name w:val="WW-Numaralama karakterleri111111111"/>
    <w:uiPriority w:val="99"/>
    <w:rsid w:val="008B3F91"/>
  </w:style>
  <w:style w:type="character" w:customStyle="1" w:styleId="WW-Numaralamakarakterleri1111111111">
    <w:name w:val="WW-Numaralama karakterleri1111111111"/>
    <w:uiPriority w:val="99"/>
    <w:rsid w:val="008B3F91"/>
  </w:style>
  <w:style w:type="paragraph" w:customStyle="1" w:styleId="Balk">
    <w:name w:val="Başlık"/>
    <w:basedOn w:val="Normal"/>
    <w:next w:val="GvdeMetni"/>
    <w:uiPriority w:val="99"/>
    <w:rsid w:val="008B3F91"/>
    <w:pPr>
      <w:keepNext/>
      <w:spacing w:before="240" w:after="120"/>
    </w:pPr>
    <w:rPr>
      <w:rFonts w:ascii="Arial" w:hAnsi="Arial" w:cs="Tahoma"/>
      <w:sz w:val="28"/>
      <w:szCs w:val="28"/>
    </w:rPr>
  </w:style>
  <w:style w:type="paragraph" w:styleId="GvdeMetni">
    <w:name w:val="Body Text"/>
    <w:basedOn w:val="Normal"/>
    <w:link w:val="GvdeMetniChar"/>
    <w:uiPriority w:val="99"/>
    <w:semiHidden/>
    <w:rsid w:val="008B3F91"/>
    <w:pPr>
      <w:pBdr>
        <w:bottom w:val="single" w:sz="8" w:space="1" w:color="000000"/>
      </w:pBdr>
    </w:pPr>
    <w:rPr>
      <w:sz w:val="24"/>
    </w:rPr>
  </w:style>
  <w:style w:type="character" w:customStyle="1" w:styleId="GvdeMetniChar">
    <w:name w:val="Gövde Metni Char"/>
    <w:basedOn w:val="VarsaylanParagrafYazTipi"/>
    <w:link w:val="GvdeMetni"/>
    <w:uiPriority w:val="99"/>
    <w:locked/>
    <w:rsid w:val="0025633C"/>
    <w:rPr>
      <w:rFonts w:cs="Times New Roman"/>
      <w:sz w:val="24"/>
      <w:lang w:val="tr-TR" w:eastAsia="ar-SA" w:bidi="ar-SA"/>
    </w:rPr>
  </w:style>
  <w:style w:type="paragraph" w:styleId="Liste">
    <w:name w:val="List"/>
    <w:basedOn w:val="GvdeMetni"/>
    <w:uiPriority w:val="99"/>
    <w:semiHidden/>
    <w:rsid w:val="008B3F91"/>
    <w:rPr>
      <w:rFonts w:cs="Tahoma"/>
    </w:rPr>
  </w:style>
  <w:style w:type="paragraph" w:customStyle="1" w:styleId="ResimYazs1">
    <w:name w:val="Resim Yazısı1"/>
    <w:basedOn w:val="Normal"/>
    <w:uiPriority w:val="99"/>
    <w:rsid w:val="008B3F91"/>
    <w:pPr>
      <w:suppressLineNumbers/>
      <w:spacing w:before="120" w:after="120"/>
    </w:pPr>
    <w:rPr>
      <w:rFonts w:ascii="Arial" w:hAnsi="Arial"/>
      <w:i/>
      <w:iCs/>
    </w:rPr>
  </w:style>
  <w:style w:type="paragraph" w:customStyle="1" w:styleId="Dizin">
    <w:name w:val="Dizin"/>
    <w:basedOn w:val="Normal"/>
    <w:uiPriority w:val="99"/>
    <w:rsid w:val="008B3F91"/>
    <w:pPr>
      <w:suppressLineNumbers/>
    </w:pPr>
    <w:rPr>
      <w:rFonts w:ascii="Arial" w:hAnsi="Arial"/>
    </w:rPr>
  </w:style>
  <w:style w:type="paragraph" w:customStyle="1" w:styleId="WW-Balk">
    <w:name w:val="WW-Başlık"/>
    <w:basedOn w:val="Normal"/>
    <w:next w:val="GvdeMetni"/>
    <w:uiPriority w:val="99"/>
    <w:rsid w:val="008B3F91"/>
    <w:pPr>
      <w:keepNext/>
      <w:spacing w:before="240" w:after="120"/>
    </w:pPr>
    <w:rPr>
      <w:rFonts w:ascii="Arial" w:hAnsi="Arial" w:cs="Tahoma"/>
      <w:sz w:val="28"/>
      <w:szCs w:val="28"/>
    </w:rPr>
  </w:style>
  <w:style w:type="paragraph" w:customStyle="1" w:styleId="WW-ResimYazs">
    <w:name w:val="WW-Resim Yazısı"/>
    <w:basedOn w:val="Normal"/>
    <w:uiPriority w:val="99"/>
    <w:rsid w:val="008B3F91"/>
    <w:pPr>
      <w:suppressLineNumbers/>
      <w:spacing w:before="120" w:after="120"/>
    </w:pPr>
    <w:rPr>
      <w:rFonts w:ascii="Arial" w:hAnsi="Arial"/>
      <w:i/>
      <w:iCs/>
    </w:rPr>
  </w:style>
  <w:style w:type="paragraph" w:customStyle="1" w:styleId="WW-Dizin">
    <w:name w:val="WW-Dizin"/>
    <w:basedOn w:val="Normal"/>
    <w:uiPriority w:val="99"/>
    <w:rsid w:val="008B3F91"/>
    <w:pPr>
      <w:suppressLineNumbers/>
    </w:pPr>
    <w:rPr>
      <w:rFonts w:ascii="Arial" w:hAnsi="Arial"/>
    </w:rPr>
  </w:style>
  <w:style w:type="paragraph" w:customStyle="1" w:styleId="WW-Balk1">
    <w:name w:val="WW-Başlık1"/>
    <w:basedOn w:val="Normal"/>
    <w:next w:val="GvdeMetni"/>
    <w:uiPriority w:val="99"/>
    <w:rsid w:val="008B3F91"/>
    <w:pPr>
      <w:keepNext/>
      <w:spacing w:before="240" w:after="120"/>
    </w:pPr>
    <w:rPr>
      <w:rFonts w:ascii="Arial" w:hAnsi="Arial" w:cs="Tahoma"/>
      <w:sz w:val="28"/>
      <w:szCs w:val="28"/>
    </w:rPr>
  </w:style>
  <w:style w:type="paragraph" w:customStyle="1" w:styleId="WW-ResimYazs1">
    <w:name w:val="WW-Resim Yazısı1"/>
    <w:basedOn w:val="Normal"/>
    <w:uiPriority w:val="99"/>
    <w:rsid w:val="008B3F91"/>
    <w:pPr>
      <w:suppressLineNumbers/>
      <w:spacing w:before="120" w:after="120"/>
    </w:pPr>
    <w:rPr>
      <w:rFonts w:ascii="Arial" w:hAnsi="Arial"/>
      <w:i/>
      <w:iCs/>
    </w:rPr>
  </w:style>
  <w:style w:type="paragraph" w:customStyle="1" w:styleId="WW-Dizin1">
    <w:name w:val="WW-Dizin1"/>
    <w:basedOn w:val="Normal"/>
    <w:uiPriority w:val="99"/>
    <w:rsid w:val="008B3F91"/>
    <w:pPr>
      <w:suppressLineNumbers/>
    </w:pPr>
    <w:rPr>
      <w:rFonts w:ascii="Arial" w:hAnsi="Arial"/>
    </w:rPr>
  </w:style>
  <w:style w:type="paragraph" w:customStyle="1" w:styleId="WW-Balk11">
    <w:name w:val="WW-Başlık11"/>
    <w:basedOn w:val="Normal"/>
    <w:next w:val="GvdeMetni"/>
    <w:uiPriority w:val="99"/>
    <w:rsid w:val="008B3F91"/>
    <w:pPr>
      <w:keepNext/>
      <w:spacing w:before="240" w:after="120"/>
    </w:pPr>
    <w:rPr>
      <w:rFonts w:ascii="Arial" w:hAnsi="Arial" w:cs="Tahoma"/>
      <w:sz w:val="28"/>
      <w:szCs w:val="28"/>
    </w:rPr>
  </w:style>
  <w:style w:type="paragraph" w:customStyle="1" w:styleId="WW-ResimYazs11">
    <w:name w:val="WW-Resim Yazısı11"/>
    <w:basedOn w:val="Normal"/>
    <w:uiPriority w:val="99"/>
    <w:rsid w:val="008B3F91"/>
    <w:pPr>
      <w:suppressLineNumbers/>
      <w:spacing w:before="120" w:after="120"/>
    </w:pPr>
    <w:rPr>
      <w:rFonts w:ascii="Arial" w:hAnsi="Arial"/>
      <w:i/>
      <w:iCs/>
    </w:rPr>
  </w:style>
  <w:style w:type="paragraph" w:customStyle="1" w:styleId="WW-Dizin11">
    <w:name w:val="WW-Dizin11"/>
    <w:basedOn w:val="Normal"/>
    <w:uiPriority w:val="99"/>
    <w:rsid w:val="008B3F91"/>
    <w:pPr>
      <w:suppressLineNumbers/>
    </w:pPr>
    <w:rPr>
      <w:rFonts w:ascii="Arial" w:hAnsi="Arial"/>
    </w:rPr>
  </w:style>
  <w:style w:type="paragraph" w:customStyle="1" w:styleId="WW-Balk111">
    <w:name w:val="WW-Başlık111"/>
    <w:basedOn w:val="Normal"/>
    <w:next w:val="GvdeMetni"/>
    <w:uiPriority w:val="99"/>
    <w:rsid w:val="008B3F91"/>
    <w:pPr>
      <w:keepNext/>
      <w:spacing w:before="240" w:after="120"/>
    </w:pPr>
    <w:rPr>
      <w:rFonts w:ascii="Arial" w:hAnsi="Arial" w:cs="Tahoma"/>
      <w:sz w:val="28"/>
      <w:szCs w:val="28"/>
    </w:rPr>
  </w:style>
  <w:style w:type="paragraph" w:customStyle="1" w:styleId="WW-ResimYazs111">
    <w:name w:val="WW-Resim Yazısı111"/>
    <w:basedOn w:val="Normal"/>
    <w:uiPriority w:val="99"/>
    <w:rsid w:val="008B3F91"/>
    <w:pPr>
      <w:suppressLineNumbers/>
      <w:spacing w:before="120" w:after="120"/>
    </w:pPr>
    <w:rPr>
      <w:rFonts w:ascii="Arial" w:hAnsi="Arial"/>
      <w:i/>
      <w:iCs/>
    </w:rPr>
  </w:style>
  <w:style w:type="paragraph" w:customStyle="1" w:styleId="WW-Dizin111">
    <w:name w:val="WW-Dizin111"/>
    <w:basedOn w:val="Normal"/>
    <w:uiPriority w:val="99"/>
    <w:rsid w:val="008B3F91"/>
    <w:pPr>
      <w:suppressLineNumbers/>
    </w:pPr>
    <w:rPr>
      <w:rFonts w:ascii="Arial" w:hAnsi="Arial"/>
    </w:rPr>
  </w:style>
  <w:style w:type="paragraph" w:customStyle="1" w:styleId="WW-Balk1111">
    <w:name w:val="WW-Başlık1111"/>
    <w:basedOn w:val="Normal"/>
    <w:next w:val="GvdeMetni"/>
    <w:uiPriority w:val="99"/>
    <w:rsid w:val="008B3F91"/>
    <w:pPr>
      <w:keepNext/>
      <w:spacing w:before="240" w:after="120"/>
    </w:pPr>
    <w:rPr>
      <w:rFonts w:ascii="Arial" w:hAnsi="Arial" w:cs="Tahoma"/>
      <w:sz w:val="28"/>
      <w:szCs w:val="28"/>
    </w:rPr>
  </w:style>
  <w:style w:type="paragraph" w:customStyle="1" w:styleId="WW-ResimYazs1111">
    <w:name w:val="WW-Resim Yazısı1111"/>
    <w:basedOn w:val="Normal"/>
    <w:uiPriority w:val="99"/>
    <w:rsid w:val="008B3F91"/>
    <w:pPr>
      <w:suppressLineNumbers/>
      <w:spacing w:before="120" w:after="120"/>
    </w:pPr>
    <w:rPr>
      <w:rFonts w:ascii="Arial" w:hAnsi="Arial"/>
      <w:i/>
      <w:iCs/>
    </w:rPr>
  </w:style>
  <w:style w:type="paragraph" w:customStyle="1" w:styleId="WW-Dizin1111">
    <w:name w:val="WW-Dizin1111"/>
    <w:basedOn w:val="Normal"/>
    <w:uiPriority w:val="99"/>
    <w:rsid w:val="008B3F91"/>
    <w:pPr>
      <w:suppressLineNumbers/>
    </w:pPr>
    <w:rPr>
      <w:rFonts w:ascii="Arial" w:hAnsi="Arial"/>
    </w:rPr>
  </w:style>
  <w:style w:type="paragraph" w:customStyle="1" w:styleId="WW-Balk11111">
    <w:name w:val="WW-Başlık11111"/>
    <w:basedOn w:val="Normal"/>
    <w:next w:val="GvdeMetni"/>
    <w:uiPriority w:val="99"/>
    <w:rsid w:val="008B3F91"/>
    <w:pPr>
      <w:keepNext/>
      <w:spacing w:before="240" w:after="120"/>
    </w:pPr>
    <w:rPr>
      <w:rFonts w:ascii="Arial" w:hAnsi="Arial" w:cs="Tahoma"/>
      <w:sz w:val="28"/>
      <w:szCs w:val="28"/>
    </w:rPr>
  </w:style>
  <w:style w:type="paragraph" w:customStyle="1" w:styleId="WW-ResimYazs11111">
    <w:name w:val="WW-Resim Yazısı11111"/>
    <w:basedOn w:val="Normal"/>
    <w:uiPriority w:val="99"/>
    <w:rsid w:val="008B3F91"/>
    <w:pPr>
      <w:suppressLineNumbers/>
      <w:spacing w:before="120" w:after="120"/>
    </w:pPr>
    <w:rPr>
      <w:rFonts w:ascii="Arial" w:hAnsi="Arial"/>
      <w:i/>
      <w:iCs/>
    </w:rPr>
  </w:style>
  <w:style w:type="paragraph" w:customStyle="1" w:styleId="WW-Dizin11111">
    <w:name w:val="WW-Dizin11111"/>
    <w:basedOn w:val="Normal"/>
    <w:uiPriority w:val="99"/>
    <w:rsid w:val="008B3F91"/>
    <w:pPr>
      <w:suppressLineNumbers/>
    </w:pPr>
    <w:rPr>
      <w:rFonts w:ascii="Arial" w:hAnsi="Arial"/>
    </w:rPr>
  </w:style>
  <w:style w:type="paragraph" w:customStyle="1" w:styleId="WW-Balk111111">
    <w:name w:val="WW-Başlık111111"/>
    <w:basedOn w:val="Normal"/>
    <w:next w:val="GvdeMetni"/>
    <w:uiPriority w:val="99"/>
    <w:rsid w:val="008B3F91"/>
    <w:pPr>
      <w:keepNext/>
      <w:spacing w:before="240" w:after="120"/>
    </w:pPr>
    <w:rPr>
      <w:rFonts w:ascii="Arial" w:hAnsi="Arial" w:cs="Tahoma"/>
      <w:sz w:val="28"/>
      <w:szCs w:val="28"/>
    </w:rPr>
  </w:style>
  <w:style w:type="paragraph" w:customStyle="1" w:styleId="WW-ResimYazs111111">
    <w:name w:val="WW-Resim Yazısı111111"/>
    <w:basedOn w:val="Normal"/>
    <w:uiPriority w:val="99"/>
    <w:rsid w:val="008B3F91"/>
    <w:pPr>
      <w:suppressLineNumbers/>
      <w:spacing w:before="120" w:after="120"/>
    </w:pPr>
    <w:rPr>
      <w:rFonts w:ascii="Arial" w:hAnsi="Arial"/>
      <w:i/>
      <w:iCs/>
    </w:rPr>
  </w:style>
  <w:style w:type="paragraph" w:customStyle="1" w:styleId="WW-Dizin111111">
    <w:name w:val="WW-Dizin111111"/>
    <w:basedOn w:val="Normal"/>
    <w:uiPriority w:val="99"/>
    <w:rsid w:val="008B3F91"/>
    <w:pPr>
      <w:suppressLineNumbers/>
    </w:pPr>
    <w:rPr>
      <w:rFonts w:ascii="Arial" w:hAnsi="Arial"/>
    </w:rPr>
  </w:style>
  <w:style w:type="paragraph" w:customStyle="1" w:styleId="WW-ResimYazs1111111">
    <w:name w:val="WW-Resim Yazısı1111111"/>
    <w:basedOn w:val="Normal"/>
    <w:uiPriority w:val="99"/>
    <w:rsid w:val="008B3F91"/>
    <w:pPr>
      <w:suppressLineNumbers/>
      <w:spacing w:before="120" w:after="120"/>
    </w:pPr>
    <w:rPr>
      <w:rFonts w:ascii="Arial" w:hAnsi="Arial"/>
      <w:i/>
      <w:iCs/>
    </w:rPr>
  </w:style>
  <w:style w:type="paragraph" w:customStyle="1" w:styleId="WW-Dizin1111111">
    <w:name w:val="WW-Dizin1111111"/>
    <w:basedOn w:val="Normal"/>
    <w:uiPriority w:val="99"/>
    <w:rsid w:val="008B3F91"/>
    <w:pPr>
      <w:suppressLineNumbers/>
    </w:pPr>
    <w:rPr>
      <w:rFonts w:ascii="Arial" w:hAnsi="Arial"/>
    </w:rPr>
  </w:style>
  <w:style w:type="paragraph" w:customStyle="1" w:styleId="WW-Balk1111111">
    <w:name w:val="WW-Başlık1111111"/>
    <w:basedOn w:val="Normal"/>
    <w:next w:val="GvdeMetni"/>
    <w:uiPriority w:val="99"/>
    <w:rsid w:val="008B3F91"/>
    <w:pPr>
      <w:keepNext/>
      <w:spacing w:before="240" w:after="120"/>
    </w:pPr>
    <w:rPr>
      <w:rFonts w:ascii="Arial" w:hAnsi="Arial" w:cs="Tahoma"/>
      <w:sz w:val="28"/>
      <w:szCs w:val="28"/>
    </w:rPr>
  </w:style>
  <w:style w:type="paragraph" w:customStyle="1" w:styleId="WW-ResimYazs11111111">
    <w:name w:val="WW-Resim Yazısı11111111"/>
    <w:basedOn w:val="Normal"/>
    <w:uiPriority w:val="99"/>
    <w:rsid w:val="008B3F91"/>
    <w:pPr>
      <w:suppressLineNumbers/>
      <w:spacing w:before="120" w:after="120"/>
    </w:pPr>
    <w:rPr>
      <w:rFonts w:ascii="Arial" w:hAnsi="Arial"/>
      <w:i/>
      <w:iCs/>
    </w:rPr>
  </w:style>
  <w:style w:type="paragraph" w:customStyle="1" w:styleId="WW-Dizin11111111">
    <w:name w:val="WW-Dizin11111111"/>
    <w:basedOn w:val="Normal"/>
    <w:uiPriority w:val="99"/>
    <w:rsid w:val="008B3F91"/>
    <w:pPr>
      <w:suppressLineNumbers/>
    </w:pPr>
    <w:rPr>
      <w:rFonts w:ascii="Arial" w:hAnsi="Arial"/>
    </w:rPr>
  </w:style>
  <w:style w:type="paragraph" w:customStyle="1" w:styleId="WW-Balk11111111">
    <w:name w:val="WW-Başlık11111111"/>
    <w:basedOn w:val="Normal"/>
    <w:next w:val="GvdeMetni"/>
    <w:uiPriority w:val="99"/>
    <w:rsid w:val="008B3F91"/>
    <w:pPr>
      <w:keepNext/>
      <w:spacing w:before="240" w:after="120"/>
    </w:pPr>
    <w:rPr>
      <w:rFonts w:ascii="Arial" w:hAnsi="Arial" w:cs="Tahoma"/>
      <w:sz w:val="28"/>
      <w:szCs w:val="28"/>
    </w:rPr>
  </w:style>
  <w:style w:type="paragraph" w:customStyle="1" w:styleId="WW-ResimYazs111111111">
    <w:name w:val="WW-Resim Yazısı111111111"/>
    <w:basedOn w:val="Normal"/>
    <w:uiPriority w:val="99"/>
    <w:rsid w:val="008B3F91"/>
    <w:pPr>
      <w:suppressLineNumbers/>
      <w:spacing w:before="120" w:after="120"/>
    </w:pPr>
    <w:rPr>
      <w:rFonts w:ascii="Arial" w:hAnsi="Arial"/>
      <w:i/>
      <w:iCs/>
    </w:rPr>
  </w:style>
  <w:style w:type="paragraph" w:customStyle="1" w:styleId="WW-Dizin111111111">
    <w:name w:val="WW-Dizin111111111"/>
    <w:basedOn w:val="Normal"/>
    <w:uiPriority w:val="99"/>
    <w:rsid w:val="008B3F91"/>
    <w:pPr>
      <w:suppressLineNumbers/>
    </w:pPr>
    <w:rPr>
      <w:rFonts w:ascii="Arial" w:hAnsi="Arial"/>
    </w:rPr>
  </w:style>
  <w:style w:type="paragraph" w:customStyle="1" w:styleId="WW-Balk111111111">
    <w:name w:val="WW-Başlık111111111"/>
    <w:basedOn w:val="Normal"/>
    <w:next w:val="GvdeMetni"/>
    <w:uiPriority w:val="99"/>
    <w:rsid w:val="008B3F91"/>
    <w:pPr>
      <w:keepNext/>
      <w:spacing w:before="240" w:after="120"/>
    </w:pPr>
    <w:rPr>
      <w:rFonts w:ascii="Arial" w:hAnsi="Arial" w:cs="Tahoma"/>
      <w:sz w:val="28"/>
      <w:szCs w:val="28"/>
    </w:rPr>
  </w:style>
  <w:style w:type="paragraph" w:customStyle="1" w:styleId="WW-ResimYazs1111111111">
    <w:name w:val="WW-Resim Yazısı1111111111"/>
    <w:basedOn w:val="Normal"/>
    <w:uiPriority w:val="99"/>
    <w:rsid w:val="008B3F91"/>
    <w:pPr>
      <w:suppressLineNumbers/>
      <w:spacing w:before="120" w:after="120"/>
    </w:pPr>
    <w:rPr>
      <w:rFonts w:ascii="Arial" w:hAnsi="Arial"/>
      <w:i/>
      <w:iCs/>
    </w:rPr>
  </w:style>
  <w:style w:type="paragraph" w:customStyle="1" w:styleId="WW-Dizin1111111111">
    <w:name w:val="WW-Dizin1111111111"/>
    <w:basedOn w:val="Normal"/>
    <w:uiPriority w:val="99"/>
    <w:rsid w:val="008B3F91"/>
    <w:pPr>
      <w:suppressLineNumbers/>
    </w:pPr>
    <w:rPr>
      <w:rFonts w:ascii="Arial" w:hAnsi="Arial"/>
    </w:rPr>
  </w:style>
  <w:style w:type="paragraph" w:customStyle="1" w:styleId="WW-Balk1111111111">
    <w:name w:val="WW-Başlık1111111111"/>
    <w:basedOn w:val="Normal"/>
    <w:next w:val="GvdeMetni"/>
    <w:uiPriority w:val="99"/>
    <w:rsid w:val="008B3F91"/>
    <w:pPr>
      <w:keepNext/>
      <w:spacing w:before="240" w:after="120"/>
    </w:pPr>
    <w:rPr>
      <w:rFonts w:ascii="Arial" w:hAnsi="Arial" w:cs="Tahoma"/>
      <w:sz w:val="28"/>
      <w:szCs w:val="28"/>
    </w:rPr>
  </w:style>
  <w:style w:type="paragraph" w:customStyle="1" w:styleId="WW-ResimYazs11111111111">
    <w:name w:val="WW-Resim Yazısı11111111111"/>
    <w:basedOn w:val="Normal"/>
    <w:uiPriority w:val="99"/>
    <w:rsid w:val="008B3F91"/>
    <w:pPr>
      <w:suppressLineNumbers/>
      <w:spacing w:before="120" w:after="120"/>
    </w:pPr>
    <w:rPr>
      <w:rFonts w:ascii="Arial" w:hAnsi="Arial"/>
      <w:i/>
      <w:iCs/>
    </w:rPr>
  </w:style>
  <w:style w:type="paragraph" w:customStyle="1" w:styleId="WW-Dizin11111111111">
    <w:name w:val="WW-Dizin11111111111"/>
    <w:basedOn w:val="Normal"/>
    <w:uiPriority w:val="99"/>
    <w:rsid w:val="008B3F91"/>
    <w:pPr>
      <w:suppressLineNumbers/>
    </w:pPr>
    <w:rPr>
      <w:rFonts w:ascii="Arial" w:hAnsi="Arial"/>
    </w:rPr>
  </w:style>
  <w:style w:type="paragraph" w:customStyle="1" w:styleId="WW-Balk11111111111">
    <w:name w:val="WW-Başlık11111111111"/>
    <w:basedOn w:val="Normal"/>
    <w:next w:val="GvdeMetni"/>
    <w:uiPriority w:val="99"/>
    <w:rsid w:val="008B3F91"/>
    <w:pPr>
      <w:keepNext/>
      <w:spacing w:before="240" w:after="120"/>
    </w:pPr>
    <w:rPr>
      <w:rFonts w:ascii="Arial" w:hAnsi="Arial" w:cs="Tahoma"/>
      <w:sz w:val="28"/>
      <w:szCs w:val="28"/>
    </w:rPr>
  </w:style>
  <w:style w:type="paragraph" w:customStyle="1" w:styleId="WW-Balk111111111111">
    <w:name w:val="WW-Başlık111111111111"/>
    <w:basedOn w:val="Normal"/>
    <w:next w:val="GvdeMetni"/>
    <w:uiPriority w:val="99"/>
    <w:rsid w:val="008B3F91"/>
    <w:pPr>
      <w:keepNext/>
      <w:spacing w:before="240" w:after="120"/>
    </w:pPr>
    <w:rPr>
      <w:rFonts w:ascii="Arial" w:hAnsi="Arial" w:cs="Tahoma"/>
      <w:sz w:val="28"/>
      <w:szCs w:val="28"/>
    </w:rPr>
  </w:style>
  <w:style w:type="paragraph" w:customStyle="1" w:styleId="WW-Balk1111111111111">
    <w:name w:val="WW-Başlık1111111111111"/>
    <w:basedOn w:val="Normal"/>
    <w:next w:val="GvdeMetni"/>
    <w:uiPriority w:val="99"/>
    <w:rsid w:val="008B3F91"/>
    <w:pPr>
      <w:keepNext/>
      <w:spacing w:before="240" w:after="120"/>
    </w:pPr>
    <w:rPr>
      <w:rFonts w:ascii="Arial" w:hAnsi="Arial" w:cs="Tahoma"/>
      <w:sz w:val="28"/>
      <w:szCs w:val="28"/>
    </w:rPr>
  </w:style>
  <w:style w:type="paragraph" w:customStyle="1" w:styleId="WW-Balk11111111111111">
    <w:name w:val="WW-Başlık11111111111111"/>
    <w:basedOn w:val="Normal"/>
    <w:next w:val="GvdeMetni"/>
    <w:uiPriority w:val="99"/>
    <w:rsid w:val="008B3F91"/>
    <w:pPr>
      <w:keepNext/>
      <w:spacing w:before="240" w:after="120"/>
    </w:pPr>
    <w:rPr>
      <w:rFonts w:ascii="Arial" w:hAnsi="Arial" w:cs="Tahoma"/>
      <w:sz w:val="28"/>
      <w:szCs w:val="28"/>
    </w:rPr>
  </w:style>
  <w:style w:type="paragraph" w:customStyle="1" w:styleId="WW-ResimYazs111111111111">
    <w:name w:val="WW-Resim Yazısı111111111111"/>
    <w:basedOn w:val="Normal"/>
    <w:uiPriority w:val="99"/>
    <w:rsid w:val="008B3F91"/>
    <w:pPr>
      <w:suppressLineNumbers/>
      <w:spacing w:before="120" w:after="120"/>
    </w:pPr>
    <w:rPr>
      <w:i/>
      <w:iCs/>
    </w:rPr>
  </w:style>
  <w:style w:type="paragraph" w:customStyle="1" w:styleId="WW-ResimYazs1111111111111">
    <w:name w:val="WW-Resim Yazısı1111111111111"/>
    <w:basedOn w:val="Normal"/>
    <w:uiPriority w:val="99"/>
    <w:rsid w:val="008B3F91"/>
    <w:pPr>
      <w:suppressLineNumbers/>
      <w:spacing w:before="120" w:after="120"/>
    </w:pPr>
    <w:rPr>
      <w:i/>
      <w:iCs/>
    </w:rPr>
  </w:style>
  <w:style w:type="paragraph" w:customStyle="1" w:styleId="WW-ResimYazs11111111111111">
    <w:name w:val="WW-Resim Yazısı11111111111111"/>
    <w:basedOn w:val="Normal"/>
    <w:uiPriority w:val="99"/>
    <w:rsid w:val="008B3F91"/>
    <w:pPr>
      <w:suppressLineNumbers/>
      <w:spacing w:before="120" w:after="120"/>
    </w:pPr>
    <w:rPr>
      <w:i/>
      <w:iCs/>
    </w:rPr>
  </w:style>
  <w:style w:type="paragraph" w:customStyle="1" w:styleId="WW-ResimYazs111111111111111">
    <w:name w:val="WW-Resim Yazısı111111111111111"/>
    <w:basedOn w:val="Normal"/>
    <w:uiPriority w:val="99"/>
    <w:rsid w:val="008B3F91"/>
    <w:pPr>
      <w:suppressLineNumbers/>
      <w:spacing w:before="120" w:after="120"/>
    </w:pPr>
    <w:rPr>
      <w:rFonts w:cs="Tahoma"/>
      <w:i/>
      <w:iCs/>
    </w:rPr>
  </w:style>
  <w:style w:type="paragraph" w:customStyle="1" w:styleId="WW-Dizin111111111111">
    <w:name w:val="WW-Dizin111111111111"/>
    <w:basedOn w:val="Normal"/>
    <w:uiPriority w:val="99"/>
    <w:rsid w:val="008B3F91"/>
    <w:pPr>
      <w:suppressLineNumbers/>
    </w:pPr>
  </w:style>
  <w:style w:type="paragraph" w:customStyle="1" w:styleId="WW-Dizin1111111111111">
    <w:name w:val="WW-Dizin1111111111111"/>
    <w:basedOn w:val="Normal"/>
    <w:uiPriority w:val="99"/>
    <w:rsid w:val="008B3F91"/>
    <w:pPr>
      <w:suppressLineNumbers/>
    </w:pPr>
  </w:style>
  <w:style w:type="paragraph" w:customStyle="1" w:styleId="WW-Dizin11111111111111">
    <w:name w:val="WW-Dizin11111111111111"/>
    <w:basedOn w:val="Normal"/>
    <w:uiPriority w:val="99"/>
    <w:rsid w:val="008B3F91"/>
    <w:pPr>
      <w:suppressLineNumbers/>
    </w:pPr>
  </w:style>
  <w:style w:type="paragraph" w:customStyle="1" w:styleId="WW-Dizin111111111111111">
    <w:name w:val="WW-Dizin111111111111111"/>
    <w:basedOn w:val="Normal"/>
    <w:uiPriority w:val="99"/>
    <w:rsid w:val="008B3F91"/>
    <w:pPr>
      <w:suppressLineNumbers/>
    </w:pPr>
    <w:rPr>
      <w:rFonts w:cs="Tahoma"/>
    </w:rPr>
  </w:style>
  <w:style w:type="paragraph" w:customStyle="1" w:styleId="WW-Balk111111111111111">
    <w:name w:val="WW-Başlık111111111111111"/>
    <w:basedOn w:val="Normal"/>
    <w:next w:val="GvdeMetni"/>
    <w:uiPriority w:val="99"/>
    <w:rsid w:val="008B3F91"/>
    <w:pPr>
      <w:keepNext/>
      <w:spacing w:before="240" w:after="120"/>
    </w:pPr>
    <w:rPr>
      <w:rFonts w:ascii="Arial" w:eastAsia="MS Mincho" w:hAnsi="Arial" w:cs="Tahoma"/>
      <w:sz w:val="28"/>
      <w:szCs w:val="28"/>
    </w:rPr>
  </w:style>
  <w:style w:type="paragraph" w:customStyle="1" w:styleId="WW-GvdeMetni2">
    <w:name w:val="WW-Gövde Metni 2"/>
    <w:basedOn w:val="Normal"/>
    <w:uiPriority w:val="99"/>
    <w:rsid w:val="008B3F91"/>
    <w:pPr>
      <w:jc w:val="both"/>
    </w:pPr>
    <w:rPr>
      <w:sz w:val="24"/>
    </w:rPr>
  </w:style>
  <w:style w:type="paragraph" w:styleId="GvdeMetniGirintisi">
    <w:name w:val="Body Text Indent"/>
    <w:basedOn w:val="Normal"/>
    <w:link w:val="GvdeMetniGirintisiChar"/>
    <w:uiPriority w:val="99"/>
    <w:semiHidden/>
    <w:rsid w:val="008B3F91"/>
    <w:pPr>
      <w:ind w:firstLine="851"/>
      <w:jc w:val="both"/>
    </w:pPr>
    <w:rPr>
      <w:sz w:val="24"/>
    </w:rPr>
  </w:style>
  <w:style w:type="character" w:customStyle="1" w:styleId="GvdeMetniGirintisiChar">
    <w:name w:val="Gövde Metni Girintisi Char"/>
    <w:basedOn w:val="VarsaylanParagrafYazTipi"/>
    <w:link w:val="GvdeMetniGirintisi"/>
    <w:uiPriority w:val="99"/>
    <w:locked/>
    <w:rsid w:val="0025633C"/>
    <w:rPr>
      <w:rFonts w:cs="Times New Roman"/>
      <w:sz w:val="24"/>
      <w:lang w:val="tr-TR" w:eastAsia="ar-SA" w:bidi="ar-SA"/>
    </w:rPr>
  </w:style>
  <w:style w:type="paragraph" w:customStyle="1" w:styleId="WW-GvdeMetni3">
    <w:name w:val="WW-Gövde Metni 3"/>
    <w:basedOn w:val="Normal"/>
    <w:uiPriority w:val="99"/>
    <w:rsid w:val="008B3F91"/>
    <w:pPr>
      <w:jc w:val="both"/>
    </w:pPr>
    <w:rPr>
      <w:b/>
      <w:sz w:val="24"/>
    </w:rPr>
  </w:style>
  <w:style w:type="paragraph" w:customStyle="1" w:styleId="WW-GvdeMetniGirintisi2">
    <w:name w:val="WW-Gövde Metni Girintisi 2"/>
    <w:basedOn w:val="Normal"/>
    <w:uiPriority w:val="99"/>
    <w:rsid w:val="008B3F91"/>
    <w:pPr>
      <w:spacing w:line="360" w:lineRule="auto"/>
      <w:ind w:firstLine="851"/>
      <w:jc w:val="both"/>
    </w:pPr>
    <w:rPr>
      <w:color w:val="000000"/>
      <w:sz w:val="24"/>
    </w:rPr>
  </w:style>
  <w:style w:type="paragraph" w:customStyle="1" w:styleId="WW-GvdeMetniGirintisi3">
    <w:name w:val="WW-Gövde Metni Girintisi 3"/>
    <w:basedOn w:val="Normal"/>
    <w:uiPriority w:val="99"/>
    <w:rsid w:val="008B3F91"/>
    <w:pPr>
      <w:ind w:firstLine="851"/>
    </w:pPr>
    <w:rPr>
      <w:sz w:val="24"/>
    </w:rPr>
  </w:style>
  <w:style w:type="paragraph" w:customStyle="1" w:styleId="WW-DzMetin">
    <w:name w:val="WW-Düz Metin"/>
    <w:basedOn w:val="Normal"/>
    <w:uiPriority w:val="99"/>
    <w:rsid w:val="008B3F91"/>
    <w:rPr>
      <w:rFonts w:ascii="Courier New" w:hAnsi="Courier New"/>
    </w:rPr>
  </w:style>
  <w:style w:type="paragraph" w:styleId="stbilgi">
    <w:name w:val="header"/>
    <w:basedOn w:val="Normal"/>
    <w:link w:val="stbilgiChar"/>
    <w:uiPriority w:val="99"/>
    <w:rsid w:val="008B3F91"/>
    <w:pPr>
      <w:tabs>
        <w:tab w:val="center" w:pos="4536"/>
        <w:tab w:val="right" w:pos="9072"/>
      </w:tabs>
    </w:pPr>
  </w:style>
  <w:style w:type="character" w:customStyle="1" w:styleId="stbilgiChar">
    <w:name w:val="Üstbilgi Char"/>
    <w:basedOn w:val="VarsaylanParagrafYazTipi"/>
    <w:link w:val="stbilgi"/>
    <w:uiPriority w:val="99"/>
    <w:locked/>
    <w:rsid w:val="0025633C"/>
    <w:rPr>
      <w:rFonts w:cs="Times New Roman"/>
      <w:lang w:val="tr-TR" w:eastAsia="ar-SA" w:bidi="ar-SA"/>
    </w:rPr>
  </w:style>
  <w:style w:type="paragraph" w:styleId="Altbilgi">
    <w:name w:val="footer"/>
    <w:basedOn w:val="Normal"/>
    <w:link w:val="AltbilgiChar"/>
    <w:uiPriority w:val="99"/>
    <w:semiHidden/>
    <w:rsid w:val="008B3F91"/>
    <w:pPr>
      <w:tabs>
        <w:tab w:val="center" w:pos="4536"/>
        <w:tab w:val="right" w:pos="9072"/>
      </w:tabs>
    </w:pPr>
  </w:style>
  <w:style w:type="character" w:customStyle="1" w:styleId="AltbilgiChar">
    <w:name w:val="Altbilgi Char"/>
    <w:basedOn w:val="VarsaylanParagrafYazTipi"/>
    <w:link w:val="Altbilgi"/>
    <w:uiPriority w:val="99"/>
    <w:locked/>
    <w:rsid w:val="0025633C"/>
    <w:rPr>
      <w:rFonts w:cs="Times New Roman"/>
      <w:lang w:val="tr-TR" w:eastAsia="ar-SA" w:bidi="ar-SA"/>
    </w:rPr>
  </w:style>
  <w:style w:type="paragraph" w:customStyle="1" w:styleId="Tabloierii">
    <w:name w:val="Tablo içeriği"/>
    <w:basedOn w:val="GvdeMetni"/>
    <w:uiPriority w:val="99"/>
    <w:rsid w:val="008B3F91"/>
    <w:pPr>
      <w:suppressLineNumbers/>
    </w:pPr>
  </w:style>
  <w:style w:type="paragraph" w:customStyle="1" w:styleId="WW-Tabloierii">
    <w:name w:val="WW-Tablo içeriği"/>
    <w:basedOn w:val="GvdeMetni"/>
    <w:uiPriority w:val="99"/>
    <w:rsid w:val="008B3F91"/>
    <w:pPr>
      <w:suppressLineNumbers/>
    </w:pPr>
  </w:style>
  <w:style w:type="paragraph" w:customStyle="1" w:styleId="WW-Tabloierii1">
    <w:name w:val="WW-Tablo içeriği1"/>
    <w:basedOn w:val="GvdeMetni"/>
    <w:uiPriority w:val="99"/>
    <w:rsid w:val="008B3F91"/>
    <w:pPr>
      <w:suppressLineNumbers/>
    </w:pPr>
  </w:style>
  <w:style w:type="paragraph" w:customStyle="1" w:styleId="WW-Tabloierii11">
    <w:name w:val="WW-Tablo içeriği11"/>
    <w:basedOn w:val="GvdeMetni"/>
    <w:uiPriority w:val="99"/>
    <w:rsid w:val="008B3F91"/>
    <w:pPr>
      <w:suppressLineNumbers/>
    </w:pPr>
  </w:style>
  <w:style w:type="paragraph" w:customStyle="1" w:styleId="WW-Tabloierii111">
    <w:name w:val="WW-Tablo içeriği111"/>
    <w:basedOn w:val="GvdeMetni"/>
    <w:uiPriority w:val="99"/>
    <w:rsid w:val="008B3F91"/>
    <w:pPr>
      <w:suppressLineNumbers/>
    </w:pPr>
  </w:style>
  <w:style w:type="paragraph" w:customStyle="1" w:styleId="WW-Tabloierii1111">
    <w:name w:val="WW-Tablo içeriği1111"/>
    <w:basedOn w:val="GvdeMetni"/>
    <w:uiPriority w:val="99"/>
    <w:rsid w:val="008B3F91"/>
    <w:pPr>
      <w:suppressLineNumbers/>
    </w:pPr>
  </w:style>
  <w:style w:type="paragraph" w:customStyle="1" w:styleId="WW-Tabloierii11111">
    <w:name w:val="WW-Tablo içeriği11111"/>
    <w:basedOn w:val="GvdeMetni"/>
    <w:uiPriority w:val="99"/>
    <w:rsid w:val="008B3F91"/>
    <w:pPr>
      <w:suppressLineNumbers/>
    </w:pPr>
  </w:style>
  <w:style w:type="paragraph" w:customStyle="1" w:styleId="WW-Tabloierii111111">
    <w:name w:val="WW-Tablo içeriği111111"/>
    <w:basedOn w:val="GvdeMetni"/>
    <w:uiPriority w:val="99"/>
    <w:rsid w:val="008B3F91"/>
    <w:pPr>
      <w:suppressLineNumbers/>
    </w:pPr>
  </w:style>
  <w:style w:type="paragraph" w:customStyle="1" w:styleId="WW-Tabloierii1111111">
    <w:name w:val="WW-Tablo içeriği1111111"/>
    <w:basedOn w:val="GvdeMetni"/>
    <w:uiPriority w:val="99"/>
    <w:rsid w:val="008B3F91"/>
    <w:pPr>
      <w:suppressLineNumbers/>
    </w:pPr>
  </w:style>
  <w:style w:type="paragraph" w:customStyle="1" w:styleId="WW-Tabloierii11111111">
    <w:name w:val="WW-Tablo içeriği11111111"/>
    <w:basedOn w:val="GvdeMetni"/>
    <w:uiPriority w:val="99"/>
    <w:rsid w:val="008B3F91"/>
    <w:pPr>
      <w:suppressLineNumbers/>
    </w:pPr>
  </w:style>
  <w:style w:type="paragraph" w:customStyle="1" w:styleId="WW-Tabloierii111111111">
    <w:name w:val="WW-Tablo içeriği111111111"/>
    <w:basedOn w:val="GvdeMetni"/>
    <w:uiPriority w:val="99"/>
    <w:rsid w:val="008B3F91"/>
    <w:pPr>
      <w:suppressLineNumbers/>
    </w:pPr>
  </w:style>
  <w:style w:type="paragraph" w:customStyle="1" w:styleId="WW-Tabloierii1111111111">
    <w:name w:val="WW-Tablo içeriği1111111111"/>
    <w:basedOn w:val="GvdeMetni"/>
    <w:uiPriority w:val="99"/>
    <w:rsid w:val="008B3F91"/>
    <w:pPr>
      <w:suppressLineNumbers/>
    </w:pPr>
  </w:style>
  <w:style w:type="paragraph" w:customStyle="1" w:styleId="WW-Tabloierii11111111111">
    <w:name w:val="WW-Tablo içeriği11111111111"/>
    <w:basedOn w:val="GvdeMetni"/>
    <w:uiPriority w:val="99"/>
    <w:rsid w:val="008B3F91"/>
    <w:pPr>
      <w:suppressLineNumbers/>
    </w:pPr>
  </w:style>
  <w:style w:type="paragraph" w:customStyle="1" w:styleId="WW-Tabloierii111111111111">
    <w:name w:val="WW-Tablo içeriği111111111111"/>
    <w:basedOn w:val="GvdeMetni"/>
    <w:uiPriority w:val="99"/>
    <w:rsid w:val="008B3F91"/>
    <w:pPr>
      <w:suppressLineNumbers/>
    </w:pPr>
  </w:style>
  <w:style w:type="paragraph" w:customStyle="1" w:styleId="WW-Tabloierii1111111111111">
    <w:name w:val="WW-Tablo içeriği1111111111111"/>
    <w:basedOn w:val="GvdeMetni"/>
    <w:uiPriority w:val="99"/>
    <w:rsid w:val="008B3F91"/>
    <w:pPr>
      <w:suppressLineNumbers/>
    </w:pPr>
  </w:style>
  <w:style w:type="paragraph" w:customStyle="1" w:styleId="WW-Tabloierii11111111111111">
    <w:name w:val="WW-Tablo içeriği11111111111111"/>
    <w:basedOn w:val="GvdeMetni"/>
    <w:uiPriority w:val="99"/>
    <w:rsid w:val="008B3F91"/>
    <w:pPr>
      <w:suppressLineNumbers/>
    </w:pPr>
  </w:style>
  <w:style w:type="paragraph" w:customStyle="1" w:styleId="WW-Tabloierii111111111111111">
    <w:name w:val="WW-Tablo içeriği111111111111111"/>
    <w:basedOn w:val="GvdeMetni"/>
    <w:uiPriority w:val="99"/>
    <w:rsid w:val="008B3F91"/>
    <w:pPr>
      <w:suppressLineNumbers/>
    </w:pPr>
  </w:style>
  <w:style w:type="paragraph" w:customStyle="1" w:styleId="Tablobal">
    <w:name w:val="Tablo başlığı"/>
    <w:basedOn w:val="Tabloierii"/>
    <w:uiPriority w:val="99"/>
    <w:rsid w:val="008B3F91"/>
    <w:pPr>
      <w:jc w:val="center"/>
    </w:pPr>
    <w:rPr>
      <w:b/>
      <w:bCs/>
      <w:i/>
      <w:iCs/>
    </w:rPr>
  </w:style>
  <w:style w:type="paragraph" w:customStyle="1" w:styleId="WW-Tablobal">
    <w:name w:val="WW-Tablo başlığı"/>
    <w:basedOn w:val="WW-Tabloierii"/>
    <w:uiPriority w:val="99"/>
    <w:rsid w:val="008B3F91"/>
    <w:pPr>
      <w:jc w:val="center"/>
    </w:pPr>
    <w:rPr>
      <w:b/>
      <w:bCs/>
      <w:i/>
      <w:iCs/>
    </w:rPr>
  </w:style>
  <w:style w:type="paragraph" w:customStyle="1" w:styleId="WW-Tablobal1">
    <w:name w:val="WW-Tablo başlığı1"/>
    <w:basedOn w:val="WW-Tabloierii1"/>
    <w:uiPriority w:val="99"/>
    <w:rsid w:val="008B3F91"/>
    <w:pPr>
      <w:jc w:val="center"/>
    </w:pPr>
    <w:rPr>
      <w:b/>
      <w:bCs/>
      <w:i/>
      <w:iCs/>
    </w:rPr>
  </w:style>
  <w:style w:type="paragraph" w:customStyle="1" w:styleId="WW-Tablobal11">
    <w:name w:val="WW-Tablo başlığı11"/>
    <w:basedOn w:val="WW-Tabloierii11"/>
    <w:uiPriority w:val="99"/>
    <w:rsid w:val="008B3F91"/>
    <w:pPr>
      <w:jc w:val="center"/>
    </w:pPr>
    <w:rPr>
      <w:b/>
      <w:bCs/>
      <w:i/>
      <w:iCs/>
    </w:rPr>
  </w:style>
  <w:style w:type="paragraph" w:customStyle="1" w:styleId="WW-Tablobal111">
    <w:name w:val="WW-Tablo başlığı111"/>
    <w:basedOn w:val="WW-Tabloierii111"/>
    <w:uiPriority w:val="99"/>
    <w:rsid w:val="008B3F91"/>
    <w:pPr>
      <w:jc w:val="center"/>
    </w:pPr>
    <w:rPr>
      <w:b/>
      <w:bCs/>
      <w:i/>
      <w:iCs/>
    </w:rPr>
  </w:style>
  <w:style w:type="paragraph" w:customStyle="1" w:styleId="WW-Tablobal1111">
    <w:name w:val="WW-Tablo başlığı1111"/>
    <w:basedOn w:val="WW-Tabloierii1111"/>
    <w:uiPriority w:val="99"/>
    <w:rsid w:val="008B3F91"/>
    <w:pPr>
      <w:jc w:val="center"/>
    </w:pPr>
    <w:rPr>
      <w:b/>
      <w:bCs/>
      <w:i/>
      <w:iCs/>
    </w:rPr>
  </w:style>
  <w:style w:type="paragraph" w:customStyle="1" w:styleId="WW-Tablobal11111">
    <w:name w:val="WW-Tablo başlığı11111"/>
    <w:basedOn w:val="WW-Tabloierii11111"/>
    <w:uiPriority w:val="99"/>
    <w:rsid w:val="008B3F91"/>
    <w:pPr>
      <w:jc w:val="center"/>
    </w:pPr>
    <w:rPr>
      <w:b/>
      <w:bCs/>
      <w:i/>
      <w:iCs/>
    </w:rPr>
  </w:style>
  <w:style w:type="paragraph" w:customStyle="1" w:styleId="WW-Tablobal111111">
    <w:name w:val="WW-Tablo başlığı111111"/>
    <w:basedOn w:val="WW-Tabloierii111111"/>
    <w:uiPriority w:val="99"/>
    <w:rsid w:val="008B3F91"/>
    <w:pPr>
      <w:jc w:val="center"/>
    </w:pPr>
    <w:rPr>
      <w:b/>
      <w:bCs/>
      <w:i/>
      <w:iCs/>
    </w:rPr>
  </w:style>
  <w:style w:type="paragraph" w:customStyle="1" w:styleId="WW-Tablobal1111111">
    <w:name w:val="WW-Tablo başlığı1111111"/>
    <w:basedOn w:val="WW-Tabloierii1111111"/>
    <w:uiPriority w:val="99"/>
    <w:rsid w:val="008B3F91"/>
    <w:pPr>
      <w:jc w:val="center"/>
    </w:pPr>
    <w:rPr>
      <w:b/>
      <w:bCs/>
      <w:i/>
      <w:iCs/>
    </w:rPr>
  </w:style>
  <w:style w:type="paragraph" w:customStyle="1" w:styleId="WW-Tablobal11111111">
    <w:name w:val="WW-Tablo başlığı11111111"/>
    <w:basedOn w:val="WW-Tabloierii11111111"/>
    <w:uiPriority w:val="99"/>
    <w:rsid w:val="008B3F91"/>
    <w:pPr>
      <w:jc w:val="center"/>
    </w:pPr>
    <w:rPr>
      <w:b/>
      <w:bCs/>
      <w:i/>
      <w:iCs/>
    </w:rPr>
  </w:style>
  <w:style w:type="paragraph" w:customStyle="1" w:styleId="WW-Tablobal111111111">
    <w:name w:val="WW-Tablo başlığı111111111"/>
    <w:basedOn w:val="WW-Tabloierii111111111"/>
    <w:uiPriority w:val="99"/>
    <w:rsid w:val="008B3F91"/>
    <w:pPr>
      <w:jc w:val="center"/>
    </w:pPr>
    <w:rPr>
      <w:b/>
      <w:bCs/>
      <w:i/>
      <w:iCs/>
    </w:rPr>
  </w:style>
  <w:style w:type="paragraph" w:customStyle="1" w:styleId="WW-Tablobal1111111111">
    <w:name w:val="WW-Tablo başlığı1111111111"/>
    <w:basedOn w:val="WW-Tabloierii1111111111"/>
    <w:uiPriority w:val="99"/>
    <w:rsid w:val="008B3F91"/>
    <w:pPr>
      <w:jc w:val="center"/>
    </w:pPr>
    <w:rPr>
      <w:b/>
      <w:bCs/>
      <w:i/>
      <w:iCs/>
    </w:rPr>
  </w:style>
  <w:style w:type="paragraph" w:customStyle="1" w:styleId="WW-Tablobal11111111111">
    <w:name w:val="WW-Tablo başlığı11111111111"/>
    <w:basedOn w:val="WW-Tabloierii11111111111"/>
    <w:uiPriority w:val="99"/>
    <w:rsid w:val="008B3F91"/>
    <w:pPr>
      <w:jc w:val="center"/>
    </w:pPr>
    <w:rPr>
      <w:b/>
      <w:bCs/>
      <w:i/>
      <w:iCs/>
    </w:rPr>
  </w:style>
  <w:style w:type="paragraph" w:customStyle="1" w:styleId="WW-Tablobal111111111111">
    <w:name w:val="WW-Tablo başlığı111111111111"/>
    <w:basedOn w:val="WW-Tabloierii111111111111"/>
    <w:uiPriority w:val="99"/>
    <w:rsid w:val="008B3F91"/>
    <w:pPr>
      <w:jc w:val="center"/>
    </w:pPr>
    <w:rPr>
      <w:b/>
      <w:bCs/>
      <w:i/>
      <w:iCs/>
    </w:rPr>
  </w:style>
  <w:style w:type="paragraph" w:customStyle="1" w:styleId="WW-Tablobal1111111111111">
    <w:name w:val="WW-Tablo başlığı1111111111111"/>
    <w:basedOn w:val="WW-Tabloierii1111111111111"/>
    <w:uiPriority w:val="99"/>
    <w:rsid w:val="008B3F91"/>
    <w:pPr>
      <w:jc w:val="center"/>
    </w:pPr>
    <w:rPr>
      <w:b/>
      <w:bCs/>
      <w:i/>
      <w:iCs/>
    </w:rPr>
  </w:style>
  <w:style w:type="paragraph" w:customStyle="1" w:styleId="WW-Tablobal11111111111111">
    <w:name w:val="WW-Tablo başlığı11111111111111"/>
    <w:basedOn w:val="WW-Tabloierii11111111111111"/>
    <w:uiPriority w:val="99"/>
    <w:rsid w:val="008B3F91"/>
    <w:pPr>
      <w:jc w:val="center"/>
    </w:pPr>
    <w:rPr>
      <w:b/>
      <w:bCs/>
      <w:i/>
      <w:iCs/>
    </w:rPr>
  </w:style>
  <w:style w:type="paragraph" w:customStyle="1" w:styleId="WW-Tablobal111111111111111">
    <w:name w:val="WW-Tablo başlığı111111111111111"/>
    <w:basedOn w:val="WW-Tabloierii111111111111111"/>
    <w:uiPriority w:val="99"/>
    <w:rsid w:val="008B3F91"/>
    <w:pPr>
      <w:jc w:val="center"/>
    </w:pPr>
    <w:rPr>
      <w:b/>
      <w:bCs/>
      <w:i/>
      <w:iCs/>
    </w:rPr>
  </w:style>
  <w:style w:type="paragraph" w:customStyle="1" w:styleId="Tabloerii">
    <w:name w:val="Tablo İçeriği"/>
    <w:basedOn w:val="Normal"/>
    <w:uiPriority w:val="99"/>
    <w:rsid w:val="008B3F91"/>
    <w:pPr>
      <w:suppressLineNumbers/>
    </w:pPr>
  </w:style>
  <w:style w:type="paragraph" w:customStyle="1" w:styleId="TabloBal0">
    <w:name w:val="Tablo Başlığı"/>
    <w:basedOn w:val="Tabloerii"/>
    <w:uiPriority w:val="99"/>
    <w:rsid w:val="008B3F91"/>
    <w:pPr>
      <w:jc w:val="center"/>
    </w:pPr>
    <w:rPr>
      <w:b/>
      <w:bCs/>
    </w:rPr>
  </w:style>
  <w:style w:type="table" w:styleId="TabloKlavuzu">
    <w:name w:val="Table Grid"/>
    <w:basedOn w:val="NormalTablo"/>
    <w:uiPriority w:val="99"/>
    <w:rsid w:val="00FD5C25"/>
    <w:pPr>
      <w:suppressAutoHyphens/>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KonuBal">
    <w:name w:val="Title"/>
    <w:basedOn w:val="Normal"/>
    <w:link w:val="KonuBalChar"/>
    <w:uiPriority w:val="99"/>
    <w:qFormat/>
    <w:rsid w:val="0025633C"/>
    <w:pPr>
      <w:suppressAutoHyphens w:val="0"/>
      <w:overflowPunct w:val="0"/>
      <w:autoSpaceDE w:val="0"/>
      <w:autoSpaceDN w:val="0"/>
      <w:adjustRightInd w:val="0"/>
      <w:jc w:val="center"/>
      <w:textAlignment w:val="baseline"/>
    </w:pPr>
    <w:rPr>
      <w:rFonts w:ascii="Arial" w:hAnsi="Arial"/>
      <w:b/>
      <w:bCs/>
      <w:sz w:val="24"/>
      <w:lang w:eastAsia="tr-TR"/>
    </w:rPr>
  </w:style>
  <w:style w:type="character" w:customStyle="1" w:styleId="KonuBalChar">
    <w:name w:val="Konu Başlığı Char"/>
    <w:basedOn w:val="VarsaylanParagrafYazTipi"/>
    <w:link w:val="KonuBal"/>
    <w:uiPriority w:val="10"/>
    <w:rsid w:val="000E0AED"/>
    <w:rPr>
      <w:rFonts w:asciiTheme="majorHAnsi" w:eastAsiaTheme="majorEastAsia" w:hAnsiTheme="majorHAnsi" w:cstheme="majorBidi"/>
      <w:b/>
      <w:bCs/>
      <w:kern w:val="28"/>
      <w:sz w:val="32"/>
      <w:szCs w:val="32"/>
      <w:lang w:eastAsia="ar-SA"/>
    </w:rPr>
  </w:style>
  <w:style w:type="paragraph" w:styleId="ResimYazs">
    <w:name w:val="caption"/>
    <w:basedOn w:val="Normal"/>
    <w:next w:val="Normal"/>
    <w:uiPriority w:val="99"/>
    <w:qFormat/>
    <w:rsid w:val="0025633C"/>
    <w:pPr>
      <w:suppressAutoHyphens w:val="0"/>
      <w:overflowPunct w:val="0"/>
      <w:autoSpaceDE w:val="0"/>
      <w:autoSpaceDN w:val="0"/>
      <w:adjustRightInd w:val="0"/>
      <w:jc w:val="both"/>
      <w:textAlignment w:val="baseline"/>
    </w:pPr>
    <w:rPr>
      <w:rFonts w:ascii="Arial" w:hAnsi="Arial" w:cs="Arial"/>
      <w:b/>
      <w:bCs/>
      <w:i/>
      <w:iCs/>
      <w:sz w:val="22"/>
      <w:lang w:eastAsia="tr-TR"/>
    </w:rPr>
  </w:style>
  <w:style w:type="paragraph" w:styleId="GvdeMetni2">
    <w:name w:val="Body Text 2"/>
    <w:basedOn w:val="Normal"/>
    <w:link w:val="GvdeMetni2Char"/>
    <w:uiPriority w:val="99"/>
    <w:rsid w:val="0025633C"/>
    <w:pPr>
      <w:suppressAutoHyphens w:val="0"/>
      <w:spacing w:after="120" w:line="480" w:lineRule="auto"/>
    </w:pPr>
    <w:rPr>
      <w:sz w:val="24"/>
      <w:szCs w:val="24"/>
      <w:lang w:eastAsia="tr-TR"/>
    </w:rPr>
  </w:style>
  <w:style w:type="character" w:customStyle="1" w:styleId="GvdeMetni2Char">
    <w:name w:val="Gövde Metni 2 Char"/>
    <w:basedOn w:val="VarsaylanParagrafYazTipi"/>
    <w:link w:val="GvdeMetni2"/>
    <w:uiPriority w:val="99"/>
    <w:locked/>
    <w:rsid w:val="0025633C"/>
    <w:rPr>
      <w:rFonts w:cs="Times New Roman"/>
      <w:sz w:val="24"/>
      <w:szCs w:val="24"/>
      <w:lang w:val="tr-TR" w:eastAsia="tr-TR" w:bidi="ar-SA"/>
    </w:rPr>
  </w:style>
  <w:style w:type="paragraph" w:styleId="GvdeMetniGirintisi3">
    <w:name w:val="Body Text Indent 3"/>
    <w:basedOn w:val="Normal"/>
    <w:link w:val="GvdeMetniGirintisi3Char"/>
    <w:uiPriority w:val="99"/>
    <w:rsid w:val="0025633C"/>
    <w:pPr>
      <w:suppressAutoHyphens w:val="0"/>
      <w:spacing w:after="120"/>
      <w:ind w:left="283"/>
    </w:pPr>
    <w:rPr>
      <w:sz w:val="16"/>
      <w:szCs w:val="16"/>
      <w:lang w:eastAsia="tr-TR"/>
    </w:rPr>
  </w:style>
  <w:style w:type="character" w:customStyle="1" w:styleId="GvdeMetniGirintisi3Char">
    <w:name w:val="Gövde Metni Girintisi 3 Char"/>
    <w:basedOn w:val="VarsaylanParagrafYazTipi"/>
    <w:link w:val="GvdeMetniGirintisi3"/>
    <w:uiPriority w:val="99"/>
    <w:locked/>
    <w:rsid w:val="0025633C"/>
    <w:rPr>
      <w:rFonts w:cs="Times New Roman"/>
      <w:sz w:val="16"/>
      <w:szCs w:val="16"/>
      <w:lang w:val="tr-TR" w:eastAsia="tr-TR" w:bidi="ar-SA"/>
    </w:rPr>
  </w:style>
  <w:style w:type="paragraph" w:styleId="GvdeMetni3">
    <w:name w:val="Body Text 3"/>
    <w:basedOn w:val="Normal"/>
    <w:link w:val="GvdeMetni3Char"/>
    <w:uiPriority w:val="99"/>
    <w:rsid w:val="0025633C"/>
    <w:pPr>
      <w:suppressAutoHyphens w:val="0"/>
      <w:spacing w:after="120"/>
    </w:pPr>
    <w:rPr>
      <w:sz w:val="16"/>
      <w:szCs w:val="16"/>
      <w:lang w:eastAsia="tr-TR"/>
    </w:rPr>
  </w:style>
  <w:style w:type="character" w:customStyle="1" w:styleId="GvdeMetni3Char">
    <w:name w:val="Gövde Metni 3 Char"/>
    <w:basedOn w:val="VarsaylanParagrafYazTipi"/>
    <w:link w:val="GvdeMetni3"/>
    <w:uiPriority w:val="99"/>
    <w:locked/>
    <w:rsid w:val="0025633C"/>
    <w:rPr>
      <w:rFonts w:cs="Times New Roman"/>
      <w:sz w:val="16"/>
      <w:szCs w:val="16"/>
      <w:lang w:val="tr-TR" w:eastAsia="tr-TR" w:bidi="ar-SA"/>
    </w:rPr>
  </w:style>
  <w:style w:type="paragraph" w:styleId="NormalWeb">
    <w:name w:val="Normal (Web)"/>
    <w:basedOn w:val="Normal"/>
    <w:link w:val="NormalWebChar"/>
    <w:uiPriority w:val="99"/>
    <w:rsid w:val="0025633C"/>
    <w:pPr>
      <w:suppressAutoHyphens w:val="0"/>
      <w:spacing w:before="100" w:beforeAutospacing="1" w:after="100" w:afterAutospacing="1"/>
    </w:pPr>
    <w:rPr>
      <w:sz w:val="24"/>
      <w:szCs w:val="24"/>
      <w:lang w:eastAsia="tr-TR"/>
    </w:rPr>
  </w:style>
  <w:style w:type="paragraph" w:styleId="T1">
    <w:name w:val="toc 1"/>
    <w:basedOn w:val="Normal"/>
    <w:next w:val="Normal"/>
    <w:autoRedefine/>
    <w:uiPriority w:val="99"/>
    <w:rsid w:val="0025633C"/>
    <w:pPr>
      <w:suppressAutoHyphens w:val="0"/>
      <w:spacing w:before="120" w:after="120"/>
    </w:pPr>
    <w:rPr>
      <w:b/>
      <w:bCs/>
      <w:caps/>
      <w:lang w:eastAsia="tr-TR"/>
    </w:rPr>
  </w:style>
  <w:style w:type="paragraph" w:styleId="T2">
    <w:name w:val="toc 2"/>
    <w:basedOn w:val="Normal"/>
    <w:next w:val="Normal"/>
    <w:autoRedefine/>
    <w:uiPriority w:val="99"/>
    <w:rsid w:val="0025633C"/>
    <w:pPr>
      <w:suppressAutoHyphens w:val="0"/>
      <w:ind w:left="240"/>
    </w:pPr>
    <w:rPr>
      <w:smallCaps/>
      <w:lang w:eastAsia="tr-TR"/>
    </w:rPr>
  </w:style>
  <w:style w:type="paragraph" w:styleId="T3">
    <w:name w:val="toc 3"/>
    <w:basedOn w:val="Normal"/>
    <w:next w:val="Normal"/>
    <w:autoRedefine/>
    <w:uiPriority w:val="99"/>
    <w:rsid w:val="0025633C"/>
    <w:pPr>
      <w:suppressAutoHyphens w:val="0"/>
      <w:ind w:left="480"/>
    </w:pPr>
    <w:rPr>
      <w:i/>
      <w:iCs/>
      <w:lang w:eastAsia="tr-TR"/>
    </w:rPr>
  </w:style>
  <w:style w:type="character" w:styleId="Kpr">
    <w:name w:val="Hyperlink"/>
    <w:basedOn w:val="VarsaylanParagrafYazTipi"/>
    <w:uiPriority w:val="99"/>
    <w:rsid w:val="0025633C"/>
    <w:rPr>
      <w:rFonts w:cs="Times New Roman"/>
      <w:color w:val="0000FF"/>
      <w:u w:val="single"/>
    </w:rPr>
  </w:style>
  <w:style w:type="paragraph" w:styleId="ekillerTablosu">
    <w:name w:val="table of figures"/>
    <w:basedOn w:val="Normal"/>
    <w:next w:val="Normal"/>
    <w:uiPriority w:val="99"/>
    <w:rsid w:val="0025633C"/>
    <w:pPr>
      <w:suppressAutoHyphens w:val="0"/>
      <w:ind w:left="480" w:hanging="480"/>
    </w:pPr>
    <w:rPr>
      <w:smallCaps/>
      <w:lang w:eastAsia="tr-TR"/>
    </w:rPr>
  </w:style>
  <w:style w:type="paragraph" w:styleId="Dizin1">
    <w:name w:val="index 1"/>
    <w:basedOn w:val="Normal"/>
    <w:next w:val="Normal"/>
    <w:autoRedefine/>
    <w:uiPriority w:val="99"/>
    <w:semiHidden/>
    <w:rsid w:val="0025633C"/>
    <w:pPr>
      <w:suppressAutoHyphens w:val="0"/>
      <w:ind w:left="240" w:hanging="240"/>
    </w:pPr>
    <w:rPr>
      <w:sz w:val="24"/>
      <w:szCs w:val="24"/>
      <w:lang w:eastAsia="tr-TR"/>
    </w:rPr>
  </w:style>
  <w:style w:type="paragraph" w:customStyle="1" w:styleId="Tablo">
    <w:name w:val="Tablo"/>
    <w:basedOn w:val="GvdeMetniGirintisi"/>
    <w:link w:val="TabloChar"/>
    <w:uiPriority w:val="99"/>
    <w:rsid w:val="0025633C"/>
    <w:pPr>
      <w:suppressAutoHyphens w:val="0"/>
      <w:ind w:left="1440" w:hanging="1083"/>
    </w:pPr>
    <w:rPr>
      <w:rFonts w:ascii="Arial" w:hAnsi="Arial" w:cs="Arial"/>
      <w:szCs w:val="24"/>
      <w:lang w:eastAsia="en-US"/>
    </w:rPr>
  </w:style>
  <w:style w:type="character" w:customStyle="1" w:styleId="TabloChar">
    <w:name w:val="Tablo Char"/>
    <w:basedOn w:val="VarsaylanParagrafYazTipi"/>
    <w:link w:val="Tablo"/>
    <w:uiPriority w:val="99"/>
    <w:locked/>
    <w:rsid w:val="0025633C"/>
    <w:rPr>
      <w:rFonts w:ascii="Arial" w:hAnsi="Arial" w:cs="Arial"/>
      <w:sz w:val="24"/>
      <w:szCs w:val="24"/>
      <w:lang w:val="tr-TR" w:eastAsia="en-US" w:bidi="ar-SA"/>
    </w:rPr>
  </w:style>
  <w:style w:type="paragraph" w:customStyle="1" w:styleId="ekil">
    <w:name w:val="Şekil"/>
    <w:basedOn w:val="Tablo"/>
    <w:uiPriority w:val="99"/>
    <w:rsid w:val="0025633C"/>
  </w:style>
  <w:style w:type="paragraph" w:styleId="z-Formunst">
    <w:name w:val="HTML Top of Form"/>
    <w:basedOn w:val="Normal"/>
    <w:next w:val="Normal"/>
    <w:link w:val="z-FormunstChar"/>
    <w:hidden/>
    <w:uiPriority w:val="99"/>
    <w:rsid w:val="0025633C"/>
    <w:pPr>
      <w:pBdr>
        <w:bottom w:val="single" w:sz="6" w:space="1" w:color="auto"/>
      </w:pBdr>
      <w:suppressAutoHyphens w:val="0"/>
      <w:jc w:val="center"/>
    </w:pPr>
    <w:rPr>
      <w:rFonts w:ascii="Arial" w:hAnsi="Arial" w:cs="Arial"/>
      <w:vanish/>
      <w:sz w:val="16"/>
      <w:szCs w:val="16"/>
      <w:lang w:eastAsia="tr-TR"/>
    </w:rPr>
  </w:style>
  <w:style w:type="character" w:customStyle="1" w:styleId="z-FormunstChar">
    <w:name w:val="z-Formun Üstü Char"/>
    <w:basedOn w:val="VarsaylanParagrafYazTipi"/>
    <w:link w:val="z-Formunst"/>
    <w:uiPriority w:val="99"/>
    <w:locked/>
    <w:rsid w:val="0025633C"/>
    <w:rPr>
      <w:rFonts w:ascii="Arial" w:hAnsi="Arial" w:cs="Arial"/>
      <w:vanish/>
      <w:sz w:val="16"/>
      <w:szCs w:val="16"/>
      <w:lang w:val="tr-TR" w:eastAsia="tr-TR" w:bidi="ar-SA"/>
    </w:rPr>
  </w:style>
  <w:style w:type="paragraph" w:styleId="z-FormunAlt">
    <w:name w:val="HTML Bottom of Form"/>
    <w:basedOn w:val="Normal"/>
    <w:next w:val="Normal"/>
    <w:link w:val="z-FormunAltChar"/>
    <w:hidden/>
    <w:uiPriority w:val="99"/>
    <w:rsid w:val="0025633C"/>
    <w:pPr>
      <w:pBdr>
        <w:top w:val="single" w:sz="6" w:space="1" w:color="auto"/>
      </w:pBdr>
      <w:suppressAutoHyphens w:val="0"/>
      <w:jc w:val="center"/>
    </w:pPr>
    <w:rPr>
      <w:rFonts w:ascii="Arial" w:hAnsi="Arial" w:cs="Arial"/>
      <w:vanish/>
      <w:sz w:val="16"/>
      <w:szCs w:val="16"/>
      <w:lang w:eastAsia="tr-TR"/>
    </w:rPr>
  </w:style>
  <w:style w:type="character" w:customStyle="1" w:styleId="z-FormunAltChar">
    <w:name w:val="z-Formun Altı Char"/>
    <w:basedOn w:val="VarsaylanParagrafYazTipi"/>
    <w:link w:val="z-FormunAlt"/>
    <w:uiPriority w:val="99"/>
    <w:locked/>
    <w:rsid w:val="0025633C"/>
    <w:rPr>
      <w:rFonts w:ascii="Arial" w:hAnsi="Arial" w:cs="Arial"/>
      <w:vanish/>
      <w:sz w:val="16"/>
      <w:szCs w:val="16"/>
      <w:lang w:val="tr-TR" w:eastAsia="tr-TR" w:bidi="ar-SA"/>
    </w:rPr>
  </w:style>
  <w:style w:type="table" w:styleId="Tabloada">
    <w:name w:val="Table Contemporary"/>
    <w:basedOn w:val="NormalTablo"/>
    <w:uiPriority w:val="99"/>
    <w:rsid w:val="0025633C"/>
    <w:rPr>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ListeParagraf">
    <w:name w:val="List Paragraph"/>
    <w:aliases w:val="içindekiler vb"/>
    <w:basedOn w:val="Normal"/>
    <w:link w:val="ListeParagrafChar"/>
    <w:uiPriority w:val="34"/>
    <w:qFormat/>
    <w:rsid w:val="0025633C"/>
    <w:pPr>
      <w:suppressAutoHyphens w:val="0"/>
      <w:ind w:left="708"/>
    </w:pPr>
    <w:rPr>
      <w:sz w:val="24"/>
      <w:szCs w:val="24"/>
      <w:lang w:eastAsia="tr-TR"/>
    </w:rPr>
  </w:style>
  <w:style w:type="character" w:customStyle="1" w:styleId="CharChar7">
    <w:name w:val="Char Char7"/>
    <w:basedOn w:val="VarsaylanParagrafYazTipi"/>
    <w:uiPriority w:val="99"/>
    <w:rsid w:val="0025633C"/>
    <w:rPr>
      <w:rFonts w:cs="Times New Roman"/>
      <w:sz w:val="24"/>
      <w:szCs w:val="24"/>
      <w:lang w:val="tr-TR" w:eastAsia="tr-TR" w:bidi="ar-SA"/>
    </w:rPr>
  </w:style>
  <w:style w:type="paragraph" w:customStyle="1" w:styleId="Style13">
    <w:name w:val="Style13"/>
    <w:basedOn w:val="Normal"/>
    <w:uiPriority w:val="99"/>
    <w:rsid w:val="0025633C"/>
    <w:pPr>
      <w:widowControl w:val="0"/>
      <w:suppressAutoHyphens w:val="0"/>
      <w:autoSpaceDE w:val="0"/>
      <w:autoSpaceDN w:val="0"/>
      <w:adjustRightInd w:val="0"/>
      <w:spacing w:line="413" w:lineRule="exact"/>
      <w:jc w:val="both"/>
    </w:pPr>
    <w:rPr>
      <w:rFonts w:ascii="Arial" w:hAnsi="Arial"/>
      <w:sz w:val="24"/>
      <w:szCs w:val="24"/>
      <w:lang w:eastAsia="tr-TR"/>
    </w:rPr>
  </w:style>
  <w:style w:type="character" w:customStyle="1" w:styleId="FontStyle44">
    <w:name w:val="Font Style44"/>
    <w:basedOn w:val="VarsaylanParagrafYazTipi"/>
    <w:uiPriority w:val="99"/>
    <w:rsid w:val="0025633C"/>
    <w:rPr>
      <w:rFonts w:ascii="Arial" w:hAnsi="Arial" w:cs="Arial"/>
      <w:color w:val="000000"/>
      <w:sz w:val="22"/>
      <w:szCs w:val="22"/>
    </w:rPr>
  </w:style>
  <w:style w:type="character" w:customStyle="1" w:styleId="FontStyle43">
    <w:name w:val="Font Style43"/>
    <w:basedOn w:val="VarsaylanParagrafYazTipi"/>
    <w:uiPriority w:val="99"/>
    <w:rsid w:val="0025633C"/>
    <w:rPr>
      <w:rFonts w:ascii="Arial" w:hAnsi="Arial" w:cs="Arial"/>
      <w:b/>
      <w:bCs/>
      <w:color w:val="000000"/>
      <w:sz w:val="22"/>
      <w:szCs w:val="22"/>
    </w:rPr>
  </w:style>
  <w:style w:type="paragraph" w:customStyle="1" w:styleId="Style21">
    <w:name w:val="Style21"/>
    <w:basedOn w:val="Normal"/>
    <w:uiPriority w:val="99"/>
    <w:rsid w:val="0025633C"/>
    <w:pPr>
      <w:widowControl w:val="0"/>
      <w:suppressAutoHyphens w:val="0"/>
      <w:autoSpaceDE w:val="0"/>
      <w:autoSpaceDN w:val="0"/>
      <w:adjustRightInd w:val="0"/>
      <w:spacing w:line="358" w:lineRule="exact"/>
      <w:ind w:hanging="1195"/>
      <w:jc w:val="both"/>
    </w:pPr>
    <w:rPr>
      <w:rFonts w:ascii="Arial" w:hAnsi="Arial"/>
      <w:sz w:val="24"/>
      <w:szCs w:val="24"/>
      <w:lang w:eastAsia="tr-TR"/>
    </w:rPr>
  </w:style>
  <w:style w:type="paragraph" w:customStyle="1" w:styleId="Style3">
    <w:name w:val="Style3"/>
    <w:basedOn w:val="Normal"/>
    <w:uiPriority w:val="99"/>
    <w:rsid w:val="0025633C"/>
    <w:pPr>
      <w:widowControl w:val="0"/>
      <w:suppressAutoHyphens w:val="0"/>
      <w:autoSpaceDE w:val="0"/>
      <w:autoSpaceDN w:val="0"/>
      <w:adjustRightInd w:val="0"/>
    </w:pPr>
    <w:rPr>
      <w:rFonts w:ascii="Arial" w:hAnsi="Arial"/>
      <w:sz w:val="24"/>
      <w:szCs w:val="24"/>
      <w:lang w:eastAsia="tr-TR"/>
    </w:rPr>
  </w:style>
  <w:style w:type="character" w:customStyle="1" w:styleId="FontStyle35">
    <w:name w:val="Font Style35"/>
    <w:basedOn w:val="VarsaylanParagrafYazTipi"/>
    <w:uiPriority w:val="99"/>
    <w:rsid w:val="0025633C"/>
    <w:rPr>
      <w:rFonts w:ascii="Franklin Gothic Medium Cond" w:hAnsi="Franklin Gothic Medium Cond" w:cs="Franklin Gothic Medium Cond"/>
      <w:b/>
      <w:bCs/>
      <w:smallCaps/>
      <w:color w:val="000000"/>
      <w:sz w:val="28"/>
      <w:szCs w:val="28"/>
    </w:rPr>
  </w:style>
  <w:style w:type="character" w:customStyle="1" w:styleId="FontStyle36">
    <w:name w:val="Font Style36"/>
    <w:basedOn w:val="VarsaylanParagrafYazTipi"/>
    <w:uiPriority w:val="99"/>
    <w:rsid w:val="0025633C"/>
    <w:rPr>
      <w:rFonts w:ascii="Arial" w:hAnsi="Arial" w:cs="Arial"/>
      <w:i/>
      <w:iCs/>
      <w:color w:val="000000"/>
      <w:sz w:val="22"/>
      <w:szCs w:val="22"/>
    </w:rPr>
  </w:style>
  <w:style w:type="paragraph" w:customStyle="1" w:styleId="Style24">
    <w:name w:val="Style24"/>
    <w:basedOn w:val="Normal"/>
    <w:uiPriority w:val="99"/>
    <w:rsid w:val="0025633C"/>
    <w:pPr>
      <w:widowControl w:val="0"/>
      <w:suppressAutoHyphens w:val="0"/>
      <w:autoSpaceDE w:val="0"/>
      <w:autoSpaceDN w:val="0"/>
      <w:adjustRightInd w:val="0"/>
    </w:pPr>
    <w:rPr>
      <w:rFonts w:ascii="Arial" w:hAnsi="Arial"/>
      <w:sz w:val="24"/>
      <w:szCs w:val="24"/>
      <w:lang w:eastAsia="tr-TR"/>
    </w:rPr>
  </w:style>
  <w:style w:type="character" w:styleId="zlenenKpr">
    <w:name w:val="FollowedHyperlink"/>
    <w:basedOn w:val="VarsaylanParagrafYazTipi"/>
    <w:uiPriority w:val="99"/>
    <w:rsid w:val="0025633C"/>
    <w:rPr>
      <w:rFonts w:cs="Times New Roman"/>
      <w:color w:val="800080"/>
      <w:u w:val="single"/>
    </w:rPr>
  </w:style>
  <w:style w:type="character" w:customStyle="1" w:styleId="NormalWebChar">
    <w:name w:val="Normal (Web) Char"/>
    <w:basedOn w:val="VarsaylanParagrafYazTipi"/>
    <w:link w:val="NormalWeb"/>
    <w:uiPriority w:val="99"/>
    <w:locked/>
    <w:rsid w:val="0025633C"/>
    <w:rPr>
      <w:rFonts w:cs="Times New Roman"/>
      <w:sz w:val="24"/>
      <w:szCs w:val="24"/>
      <w:lang w:val="tr-TR" w:eastAsia="tr-TR" w:bidi="ar-SA"/>
    </w:rPr>
  </w:style>
  <w:style w:type="paragraph" w:customStyle="1" w:styleId="msonormalcxspilk">
    <w:name w:val="msonormalcxspilk"/>
    <w:basedOn w:val="Normal"/>
    <w:uiPriority w:val="99"/>
    <w:rsid w:val="0025633C"/>
    <w:pPr>
      <w:suppressAutoHyphens w:val="0"/>
      <w:spacing w:before="100" w:beforeAutospacing="1" w:after="100" w:afterAutospacing="1"/>
    </w:pPr>
    <w:rPr>
      <w:sz w:val="24"/>
      <w:szCs w:val="24"/>
      <w:lang w:eastAsia="tr-TR"/>
    </w:rPr>
  </w:style>
  <w:style w:type="paragraph" w:customStyle="1" w:styleId="NormalkiYanaYasla">
    <w:name w:val="Normal + İki Yana Yasla"/>
    <w:aliases w:val="Satır aralığı:  1.5 satır,Normal + 12 nk,İki Yana Yasla,İlk satır:  1.25 cm"/>
    <w:basedOn w:val="NormalWeb"/>
    <w:uiPriority w:val="99"/>
    <w:rsid w:val="0025633C"/>
  </w:style>
  <w:style w:type="paragraph" w:styleId="BalonMetni">
    <w:name w:val="Balloon Text"/>
    <w:basedOn w:val="Normal"/>
    <w:link w:val="BalonMetniChar"/>
    <w:uiPriority w:val="99"/>
    <w:rsid w:val="0025633C"/>
    <w:pPr>
      <w:suppressAutoHyphens w:val="0"/>
    </w:pPr>
    <w:rPr>
      <w:rFonts w:ascii="Tahoma" w:hAnsi="Tahoma" w:cs="Tahoma"/>
      <w:sz w:val="16"/>
      <w:szCs w:val="16"/>
      <w:lang w:eastAsia="tr-TR"/>
    </w:rPr>
  </w:style>
  <w:style w:type="character" w:customStyle="1" w:styleId="BalonMetniChar">
    <w:name w:val="Balon Metni Char"/>
    <w:basedOn w:val="VarsaylanParagrafYazTipi"/>
    <w:link w:val="BalonMetni"/>
    <w:uiPriority w:val="99"/>
    <w:locked/>
    <w:rsid w:val="0025633C"/>
    <w:rPr>
      <w:rFonts w:ascii="Tahoma" w:hAnsi="Tahoma" w:cs="Tahoma"/>
      <w:sz w:val="16"/>
      <w:szCs w:val="16"/>
      <w:lang w:val="tr-TR" w:eastAsia="tr-TR" w:bidi="ar-SA"/>
    </w:rPr>
  </w:style>
  <w:style w:type="character" w:customStyle="1" w:styleId="mw-headline">
    <w:name w:val="mw-headline"/>
    <w:basedOn w:val="VarsaylanParagrafYazTipi"/>
    <w:uiPriority w:val="99"/>
    <w:rsid w:val="0025633C"/>
    <w:rPr>
      <w:rFonts w:cs="Times New Roman"/>
    </w:rPr>
  </w:style>
  <w:style w:type="character" w:customStyle="1" w:styleId="editsection">
    <w:name w:val="editsection"/>
    <w:basedOn w:val="VarsaylanParagrafYazTipi"/>
    <w:uiPriority w:val="99"/>
    <w:rsid w:val="0025633C"/>
    <w:rPr>
      <w:rFonts w:cs="Times New Roman"/>
    </w:rPr>
  </w:style>
  <w:style w:type="paragraph" w:customStyle="1" w:styleId="Style1">
    <w:name w:val="Style1"/>
    <w:basedOn w:val="Normal"/>
    <w:uiPriority w:val="99"/>
    <w:rsid w:val="0025633C"/>
    <w:pPr>
      <w:widowControl w:val="0"/>
      <w:suppressAutoHyphens w:val="0"/>
      <w:autoSpaceDE w:val="0"/>
      <w:autoSpaceDN w:val="0"/>
      <w:adjustRightInd w:val="0"/>
    </w:pPr>
    <w:rPr>
      <w:sz w:val="24"/>
      <w:szCs w:val="24"/>
      <w:lang w:eastAsia="tr-TR"/>
    </w:rPr>
  </w:style>
  <w:style w:type="paragraph" w:customStyle="1" w:styleId="Style4">
    <w:name w:val="Style4"/>
    <w:basedOn w:val="Normal"/>
    <w:uiPriority w:val="99"/>
    <w:rsid w:val="0025633C"/>
    <w:pPr>
      <w:widowControl w:val="0"/>
      <w:suppressAutoHyphens w:val="0"/>
      <w:autoSpaceDE w:val="0"/>
      <w:autoSpaceDN w:val="0"/>
      <w:adjustRightInd w:val="0"/>
    </w:pPr>
    <w:rPr>
      <w:sz w:val="24"/>
      <w:szCs w:val="24"/>
      <w:lang w:eastAsia="tr-TR"/>
    </w:rPr>
  </w:style>
  <w:style w:type="paragraph" w:customStyle="1" w:styleId="Style5">
    <w:name w:val="Style5"/>
    <w:basedOn w:val="Normal"/>
    <w:uiPriority w:val="99"/>
    <w:rsid w:val="0025633C"/>
    <w:pPr>
      <w:widowControl w:val="0"/>
      <w:suppressAutoHyphens w:val="0"/>
      <w:autoSpaceDE w:val="0"/>
      <w:autoSpaceDN w:val="0"/>
      <w:adjustRightInd w:val="0"/>
      <w:spacing w:line="251" w:lineRule="exact"/>
      <w:ind w:firstLine="557"/>
      <w:jc w:val="both"/>
    </w:pPr>
    <w:rPr>
      <w:sz w:val="24"/>
      <w:szCs w:val="24"/>
      <w:lang w:eastAsia="tr-TR"/>
    </w:rPr>
  </w:style>
  <w:style w:type="paragraph" w:customStyle="1" w:styleId="Style7">
    <w:name w:val="Style7"/>
    <w:basedOn w:val="Normal"/>
    <w:uiPriority w:val="99"/>
    <w:rsid w:val="0025633C"/>
    <w:pPr>
      <w:widowControl w:val="0"/>
      <w:suppressAutoHyphens w:val="0"/>
      <w:autoSpaceDE w:val="0"/>
      <w:autoSpaceDN w:val="0"/>
      <w:adjustRightInd w:val="0"/>
      <w:spacing w:line="254" w:lineRule="exact"/>
      <w:ind w:firstLine="552"/>
      <w:jc w:val="both"/>
    </w:pPr>
    <w:rPr>
      <w:sz w:val="24"/>
      <w:szCs w:val="24"/>
      <w:lang w:eastAsia="tr-TR"/>
    </w:rPr>
  </w:style>
  <w:style w:type="paragraph" w:customStyle="1" w:styleId="Style30">
    <w:name w:val="Style30"/>
    <w:basedOn w:val="Normal"/>
    <w:uiPriority w:val="99"/>
    <w:rsid w:val="0025633C"/>
    <w:pPr>
      <w:widowControl w:val="0"/>
      <w:suppressAutoHyphens w:val="0"/>
      <w:autoSpaceDE w:val="0"/>
      <w:autoSpaceDN w:val="0"/>
      <w:adjustRightInd w:val="0"/>
    </w:pPr>
    <w:rPr>
      <w:sz w:val="24"/>
      <w:szCs w:val="24"/>
      <w:lang w:eastAsia="tr-TR"/>
    </w:rPr>
  </w:style>
  <w:style w:type="paragraph" w:customStyle="1" w:styleId="Style34">
    <w:name w:val="Style34"/>
    <w:basedOn w:val="Normal"/>
    <w:uiPriority w:val="99"/>
    <w:rsid w:val="0025633C"/>
    <w:pPr>
      <w:widowControl w:val="0"/>
      <w:suppressAutoHyphens w:val="0"/>
      <w:autoSpaceDE w:val="0"/>
      <w:autoSpaceDN w:val="0"/>
      <w:adjustRightInd w:val="0"/>
      <w:spacing w:line="509" w:lineRule="exact"/>
      <w:ind w:firstLine="566"/>
    </w:pPr>
    <w:rPr>
      <w:sz w:val="24"/>
      <w:szCs w:val="24"/>
      <w:lang w:eastAsia="tr-TR"/>
    </w:rPr>
  </w:style>
  <w:style w:type="character" w:customStyle="1" w:styleId="FontStyle54">
    <w:name w:val="Font Style54"/>
    <w:basedOn w:val="VarsaylanParagrafYazTipi"/>
    <w:uiPriority w:val="99"/>
    <w:rsid w:val="0025633C"/>
    <w:rPr>
      <w:rFonts w:ascii="Times New Roman" w:hAnsi="Times New Roman" w:cs="Times New Roman"/>
      <w:sz w:val="18"/>
      <w:szCs w:val="18"/>
    </w:rPr>
  </w:style>
  <w:style w:type="character" w:customStyle="1" w:styleId="FontStyle55">
    <w:name w:val="Font Style55"/>
    <w:basedOn w:val="VarsaylanParagrafYazTipi"/>
    <w:uiPriority w:val="99"/>
    <w:rsid w:val="0025633C"/>
    <w:rPr>
      <w:rFonts w:ascii="Times New Roman" w:hAnsi="Times New Roman" w:cs="Times New Roman"/>
      <w:b/>
      <w:bCs/>
      <w:sz w:val="18"/>
      <w:szCs w:val="18"/>
    </w:rPr>
  </w:style>
  <w:style w:type="character" w:customStyle="1" w:styleId="FontStyle59">
    <w:name w:val="Font Style59"/>
    <w:basedOn w:val="VarsaylanParagrafYazTipi"/>
    <w:uiPriority w:val="99"/>
    <w:rsid w:val="0025633C"/>
    <w:rPr>
      <w:rFonts w:ascii="Times New Roman" w:hAnsi="Times New Roman" w:cs="Times New Roman"/>
      <w:b/>
      <w:bCs/>
      <w:smallCaps/>
      <w:sz w:val="20"/>
      <w:szCs w:val="20"/>
    </w:rPr>
  </w:style>
  <w:style w:type="character" w:customStyle="1" w:styleId="FontStyle61">
    <w:name w:val="Font Style61"/>
    <w:basedOn w:val="VarsaylanParagrafYazTipi"/>
    <w:uiPriority w:val="99"/>
    <w:rsid w:val="0025633C"/>
    <w:rPr>
      <w:rFonts w:ascii="Times New Roman" w:hAnsi="Times New Roman" w:cs="Times New Roman"/>
      <w:sz w:val="16"/>
      <w:szCs w:val="16"/>
    </w:rPr>
  </w:style>
  <w:style w:type="paragraph" w:customStyle="1" w:styleId="Style37">
    <w:name w:val="Style37"/>
    <w:basedOn w:val="Normal"/>
    <w:uiPriority w:val="99"/>
    <w:rsid w:val="0025633C"/>
    <w:pPr>
      <w:widowControl w:val="0"/>
      <w:suppressAutoHyphens w:val="0"/>
      <w:autoSpaceDE w:val="0"/>
      <w:autoSpaceDN w:val="0"/>
      <w:adjustRightInd w:val="0"/>
      <w:spacing w:line="173" w:lineRule="exact"/>
      <w:ind w:hanging="547"/>
    </w:pPr>
    <w:rPr>
      <w:sz w:val="24"/>
      <w:szCs w:val="24"/>
      <w:lang w:eastAsia="tr-TR"/>
    </w:rPr>
  </w:style>
  <w:style w:type="paragraph" w:customStyle="1" w:styleId="Style22">
    <w:name w:val="Style22"/>
    <w:basedOn w:val="Normal"/>
    <w:uiPriority w:val="99"/>
    <w:rsid w:val="0025633C"/>
    <w:pPr>
      <w:widowControl w:val="0"/>
      <w:suppressAutoHyphens w:val="0"/>
      <w:autoSpaceDE w:val="0"/>
      <w:autoSpaceDN w:val="0"/>
      <w:adjustRightInd w:val="0"/>
    </w:pPr>
    <w:rPr>
      <w:sz w:val="24"/>
      <w:szCs w:val="24"/>
      <w:lang w:eastAsia="tr-TR"/>
    </w:rPr>
  </w:style>
  <w:style w:type="paragraph" w:customStyle="1" w:styleId="Style31">
    <w:name w:val="Style31"/>
    <w:basedOn w:val="Normal"/>
    <w:uiPriority w:val="99"/>
    <w:rsid w:val="0025633C"/>
    <w:pPr>
      <w:widowControl w:val="0"/>
      <w:suppressAutoHyphens w:val="0"/>
      <w:autoSpaceDE w:val="0"/>
      <w:autoSpaceDN w:val="0"/>
      <w:adjustRightInd w:val="0"/>
    </w:pPr>
    <w:rPr>
      <w:sz w:val="24"/>
      <w:szCs w:val="24"/>
      <w:lang w:eastAsia="tr-TR"/>
    </w:rPr>
  </w:style>
  <w:style w:type="character" w:customStyle="1" w:styleId="FontStyle51">
    <w:name w:val="Font Style51"/>
    <w:basedOn w:val="VarsaylanParagrafYazTipi"/>
    <w:uiPriority w:val="99"/>
    <w:rsid w:val="0025633C"/>
    <w:rPr>
      <w:rFonts w:ascii="Times New Roman" w:hAnsi="Times New Roman" w:cs="Times New Roman"/>
      <w:b/>
      <w:bCs/>
      <w:sz w:val="18"/>
      <w:szCs w:val="18"/>
    </w:rPr>
  </w:style>
  <w:style w:type="character" w:customStyle="1" w:styleId="FontStyle52">
    <w:name w:val="Font Style52"/>
    <w:basedOn w:val="VarsaylanParagrafYazTipi"/>
    <w:uiPriority w:val="99"/>
    <w:rsid w:val="0025633C"/>
    <w:rPr>
      <w:rFonts w:ascii="Times New Roman" w:hAnsi="Times New Roman" w:cs="Times New Roman"/>
      <w:sz w:val="18"/>
      <w:szCs w:val="18"/>
    </w:rPr>
  </w:style>
  <w:style w:type="paragraph" w:customStyle="1" w:styleId="Style27">
    <w:name w:val="Style27"/>
    <w:basedOn w:val="Normal"/>
    <w:uiPriority w:val="99"/>
    <w:rsid w:val="0025633C"/>
    <w:pPr>
      <w:widowControl w:val="0"/>
      <w:suppressAutoHyphens w:val="0"/>
      <w:autoSpaceDE w:val="0"/>
      <w:autoSpaceDN w:val="0"/>
      <w:adjustRightInd w:val="0"/>
    </w:pPr>
    <w:rPr>
      <w:sz w:val="24"/>
      <w:szCs w:val="24"/>
      <w:lang w:eastAsia="tr-TR"/>
    </w:rPr>
  </w:style>
  <w:style w:type="paragraph" w:customStyle="1" w:styleId="Style28">
    <w:name w:val="Style28"/>
    <w:basedOn w:val="Normal"/>
    <w:uiPriority w:val="99"/>
    <w:rsid w:val="0025633C"/>
    <w:pPr>
      <w:widowControl w:val="0"/>
      <w:suppressAutoHyphens w:val="0"/>
      <w:autoSpaceDE w:val="0"/>
      <w:autoSpaceDN w:val="0"/>
      <w:adjustRightInd w:val="0"/>
      <w:spacing w:line="254" w:lineRule="exact"/>
      <w:ind w:firstLine="456"/>
      <w:jc w:val="both"/>
    </w:pPr>
    <w:rPr>
      <w:sz w:val="24"/>
      <w:szCs w:val="24"/>
      <w:lang w:eastAsia="tr-TR"/>
    </w:rPr>
  </w:style>
  <w:style w:type="paragraph" w:customStyle="1" w:styleId="Style33">
    <w:name w:val="Style33"/>
    <w:basedOn w:val="Normal"/>
    <w:uiPriority w:val="99"/>
    <w:rsid w:val="0025633C"/>
    <w:pPr>
      <w:widowControl w:val="0"/>
      <w:suppressAutoHyphens w:val="0"/>
      <w:autoSpaceDE w:val="0"/>
      <w:autoSpaceDN w:val="0"/>
      <w:adjustRightInd w:val="0"/>
      <w:spacing w:line="299" w:lineRule="exact"/>
    </w:pPr>
    <w:rPr>
      <w:sz w:val="24"/>
      <w:szCs w:val="24"/>
      <w:lang w:eastAsia="tr-TR"/>
    </w:rPr>
  </w:style>
  <w:style w:type="character" w:customStyle="1" w:styleId="FontStyle47">
    <w:name w:val="Font Style47"/>
    <w:basedOn w:val="VarsaylanParagrafYazTipi"/>
    <w:uiPriority w:val="99"/>
    <w:rsid w:val="0025633C"/>
    <w:rPr>
      <w:rFonts w:ascii="Times New Roman" w:hAnsi="Times New Roman" w:cs="Times New Roman"/>
      <w:b/>
      <w:bCs/>
      <w:sz w:val="18"/>
      <w:szCs w:val="18"/>
    </w:rPr>
  </w:style>
  <w:style w:type="character" w:customStyle="1" w:styleId="FontStyle53">
    <w:name w:val="Font Style53"/>
    <w:basedOn w:val="VarsaylanParagrafYazTipi"/>
    <w:uiPriority w:val="99"/>
    <w:rsid w:val="0025633C"/>
    <w:rPr>
      <w:rFonts w:ascii="Times New Roman" w:hAnsi="Times New Roman" w:cs="Times New Roman"/>
      <w:i/>
      <w:iCs/>
      <w:sz w:val="18"/>
      <w:szCs w:val="18"/>
    </w:rPr>
  </w:style>
  <w:style w:type="paragraph" w:customStyle="1" w:styleId="noktal">
    <w:name w:val="noktalı"/>
    <w:basedOn w:val="Normal"/>
    <w:uiPriority w:val="99"/>
    <w:rsid w:val="0025633C"/>
    <w:pPr>
      <w:suppressAutoHyphens w:val="0"/>
      <w:spacing w:before="240" w:after="240" w:line="360" w:lineRule="auto"/>
      <w:contextualSpacing/>
      <w:jc w:val="both"/>
    </w:pPr>
    <w:rPr>
      <w:rFonts w:ascii="Arial" w:hAnsi="Arial" w:cs="Arial"/>
      <w:sz w:val="22"/>
      <w:lang w:eastAsia="en-US"/>
    </w:rPr>
  </w:style>
  <w:style w:type="table" w:styleId="TabloWeb1">
    <w:name w:val="Table Web 1"/>
    <w:basedOn w:val="NormalTablo"/>
    <w:uiPriority w:val="99"/>
    <w:rsid w:val="0025633C"/>
    <w:rPr>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AralkYok">
    <w:name w:val="No Spacing"/>
    <w:link w:val="AralkYokChar"/>
    <w:uiPriority w:val="99"/>
    <w:qFormat/>
    <w:rsid w:val="0025633C"/>
    <w:rPr>
      <w:rFonts w:ascii="Calibri" w:hAnsi="Calibri"/>
      <w:lang w:eastAsia="en-US"/>
    </w:rPr>
  </w:style>
  <w:style w:type="character" w:customStyle="1" w:styleId="AralkYokChar">
    <w:name w:val="Aralık Yok Char"/>
    <w:basedOn w:val="VarsaylanParagrafYazTipi"/>
    <w:link w:val="AralkYok"/>
    <w:uiPriority w:val="99"/>
    <w:locked/>
    <w:rsid w:val="0025633C"/>
    <w:rPr>
      <w:rFonts w:ascii="Calibri" w:hAnsi="Calibri" w:cs="Times New Roman"/>
      <w:sz w:val="22"/>
      <w:szCs w:val="22"/>
      <w:lang w:val="tr-TR" w:eastAsia="en-US" w:bidi="ar-SA"/>
    </w:rPr>
  </w:style>
  <w:style w:type="paragraph" w:styleId="GvdeMetniGirintisi2">
    <w:name w:val="Body Text Indent 2"/>
    <w:basedOn w:val="Normal"/>
    <w:link w:val="GvdeMetniGirintisi2Char"/>
    <w:uiPriority w:val="99"/>
    <w:rsid w:val="0025633C"/>
    <w:pPr>
      <w:suppressAutoHyphens w:val="0"/>
      <w:ind w:left="1440" w:firstLine="684"/>
      <w:jc w:val="both"/>
    </w:pPr>
    <w:rPr>
      <w:rFonts w:ascii="Arial" w:hAnsi="Arial" w:cs="Arial"/>
      <w:sz w:val="28"/>
      <w:szCs w:val="24"/>
      <w:lang w:eastAsia="tr-TR"/>
    </w:rPr>
  </w:style>
  <w:style w:type="character" w:customStyle="1" w:styleId="GvdeMetniGirintisi2Char">
    <w:name w:val="Gövde Metni Girintisi 2 Char"/>
    <w:basedOn w:val="VarsaylanParagrafYazTipi"/>
    <w:link w:val="GvdeMetniGirintisi2"/>
    <w:uiPriority w:val="99"/>
    <w:locked/>
    <w:rsid w:val="0025633C"/>
    <w:rPr>
      <w:rFonts w:ascii="Arial" w:hAnsi="Arial" w:cs="Arial"/>
      <w:sz w:val="24"/>
      <w:szCs w:val="24"/>
      <w:lang w:val="tr-TR" w:eastAsia="tr-TR" w:bidi="ar-SA"/>
    </w:rPr>
  </w:style>
  <w:style w:type="paragraph" w:styleId="AklamaMetni">
    <w:name w:val="annotation text"/>
    <w:basedOn w:val="Normal"/>
    <w:link w:val="AklamaMetniChar"/>
    <w:uiPriority w:val="99"/>
    <w:rsid w:val="0025633C"/>
    <w:pPr>
      <w:suppressAutoHyphens w:val="0"/>
    </w:pPr>
    <w:rPr>
      <w:lang w:eastAsia="tr-TR"/>
    </w:rPr>
  </w:style>
  <w:style w:type="character" w:customStyle="1" w:styleId="AklamaMetniChar">
    <w:name w:val="Açıklama Metni Char"/>
    <w:basedOn w:val="VarsaylanParagrafYazTipi"/>
    <w:link w:val="AklamaMetni"/>
    <w:uiPriority w:val="99"/>
    <w:locked/>
    <w:rsid w:val="0025633C"/>
    <w:rPr>
      <w:rFonts w:cs="Times New Roman"/>
      <w:lang w:val="tr-TR" w:eastAsia="tr-TR" w:bidi="ar-SA"/>
    </w:rPr>
  </w:style>
  <w:style w:type="paragraph" w:customStyle="1" w:styleId="normalyazi">
    <w:name w:val="normal_yazi"/>
    <w:basedOn w:val="Normal"/>
    <w:uiPriority w:val="99"/>
    <w:rsid w:val="0025633C"/>
    <w:pPr>
      <w:suppressAutoHyphens w:val="0"/>
      <w:spacing w:before="100" w:beforeAutospacing="1" w:after="100" w:afterAutospacing="1"/>
    </w:pPr>
    <w:rPr>
      <w:sz w:val="24"/>
      <w:szCs w:val="24"/>
      <w:lang w:eastAsia="tr-TR"/>
    </w:rPr>
  </w:style>
  <w:style w:type="character" w:styleId="Gl">
    <w:name w:val="Strong"/>
    <w:basedOn w:val="VarsaylanParagrafYazTipi"/>
    <w:uiPriority w:val="99"/>
    <w:qFormat/>
    <w:rsid w:val="0025633C"/>
    <w:rPr>
      <w:rFonts w:cs="Times New Roman"/>
      <w:b/>
      <w:bCs/>
    </w:rPr>
  </w:style>
  <w:style w:type="character" w:customStyle="1" w:styleId="style210">
    <w:name w:val="style21"/>
    <w:basedOn w:val="VarsaylanParagrafYazTipi"/>
    <w:uiPriority w:val="99"/>
    <w:rsid w:val="0025633C"/>
    <w:rPr>
      <w:rFonts w:cs="Times New Roman"/>
      <w:sz w:val="17"/>
      <w:szCs w:val="17"/>
    </w:rPr>
  </w:style>
  <w:style w:type="character" w:customStyle="1" w:styleId="style51">
    <w:name w:val="style51"/>
    <w:basedOn w:val="VarsaylanParagrafYazTipi"/>
    <w:uiPriority w:val="99"/>
    <w:rsid w:val="0025633C"/>
    <w:rPr>
      <w:rFonts w:cs="Times New Roman"/>
      <w:color w:val="000000"/>
      <w:sz w:val="17"/>
      <w:szCs w:val="17"/>
    </w:rPr>
  </w:style>
  <w:style w:type="paragraph" w:styleId="bekMetni">
    <w:name w:val="Block Text"/>
    <w:basedOn w:val="Normal"/>
    <w:uiPriority w:val="99"/>
    <w:rsid w:val="0025633C"/>
    <w:pPr>
      <w:suppressAutoHyphens w:val="0"/>
      <w:spacing w:line="360" w:lineRule="auto"/>
      <w:ind w:left="1134" w:right="567"/>
      <w:jc w:val="both"/>
    </w:pPr>
    <w:rPr>
      <w:lang w:eastAsia="tr-TR"/>
    </w:rPr>
  </w:style>
  <w:style w:type="paragraph" w:styleId="BelgeBalantlar">
    <w:name w:val="Document Map"/>
    <w:basedOn w:val="Normal"/>
    <w:link w:val="BelgeBalantlarChar"/>
    <w:uiPriority w:val="99"/>
    <w:rsid w:val="0025633C"/>
    <w:pPr>
      <w:suppressAutoHyphens w:val="0"/>
    </w:pPr>
    <w:rPr>
      <w:rFonts w:ascii="Tahoma" w:hAnsi="Tahoma" w:cs="Tahoma"/>
      <w:sz w:val="16"/>
      <w:szCs w:val="16"/>
      <w:lang w:eastAsia="tr-TR"/>
    </w:rPr>
  </w:style>
  <w:style w:type="character" w:customStyle="1" w:styleId="BelgeBalantlarChar">
    <w:name w:val="Belge Bağlantıları Char"/>
    <w:basedOn w:val="VarsaylanParagrafYazTipi"/>
    <w:link w:val="BelgeBalantlar"/>
    <w:uiPriority w:val="99"/>
    <w:locked/>
    <w:rsid w:val="0025633C"/>
    <w:rPr>
      <w:rFonts w:ascii="Tahoma" w:hAnsi="Tahoma" w:cs="Tahoma"/>
      <w:sz w:val="16"/>
      <w:szCs w:val="16"/>
      <w:lang w:val="tr-TR" w:eastAsia="tr-TR" w:bidi="ar-SA"/>
    </w:rPr>
  </w:style>
  <w:style w:type="character" w:customStyle="1" w:styleId="Gvdemetni0">
    <w:name w:val="Gövde metni_"/>
    <w:basedOn w:val="VarsaylanParagrafYazTipi"/>
    <w:link w:val="Gvdemetni1"/>
    <w:locked/>
    <w:rsid w:val="005C3C1A"/>
    <w:rPr>
      <w:rFonts w:cs="Times New Roman"/>
      <w:sz w:val="22"/>
      <w:szCs w:val="22"/>
      <w:shd w:val="clear" w:color="auto" w:fill="FFFFFF"/>
    </w:rPr>
  </w:style>
  <w:style w:type="paragraph" w:customStyle="1" w:styleId="Gvdemetni1">
    <w:name w:val="Gövde metni"/>
    <w:basedOn w:val="Normal"/>
    <w:link w:val="Gvdemetni0"/>
    <w:rsid w:val="005C3C1A"/>
    <w:pPr>
      <w:widowControl w:val="0"/>
      <w:shd w:val="clear" w:color="auto" w:fill="FFFFFF"/>
      <w:suppressAutoHyphens w:val="0"/>
      <w:spacing w:line="240" w:lineRule="atLeast"/>
      <w:jc w:val="both"/>
    </w:pPr>
    <w:rPr>
      <w:sz w:val="22"/>
      <w:szCs w:val="22"/>
      <w:lang w:eastAsia="tr-TR"/>
    </w:rPr>
  </w:style>
  <w:style w:type="character" w:customStyle="1" w:styleId="Gvdemetni0ptbolukbraklyor">
    <w:name w:val="Gövde metni + 0 pt boşluk bırakılıyor"/>
    <w:basedOn w:val="Gvdemetni0"/>
    <w:rsid w:val="000A240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tr-TR"/>
    </w:rPr>
  </w:style>
  <w:style w:type="character" w:customStyle="1" w:styleId="Gvdemetni75ptKaln">
    <w:name w:val="Gövde metni + 7.5 pt;Kalın"/>
    <w:basedOn w:val="Gvdemetni0"/>
    <w:rsid w:val="000A2400"/>
    <w:rPr>
      <w:rFonts w:ascii="Times New Roman" w:eastAsia="Times New Roman" w:hAnsi="Times New Roman" w:cs="Times New Roman"/>
      <w:b/>
      <w:bCs/>
      <w:i w:val="0"/>
      <w:iCs w:val="0"/>
      <w:smallCaps w:val="0"/>
      <w:strike w:val="0"/>
      <w:color w:val="000000"/>
      <w:spacing w:val="-1"/>
      <w:w w:val="100"/>
      <w:position w:val="0"/>
      <w:sz w:val="15"/>
      <w:szCs w:val="15"/>
      <w:u w:val="none"/>
      <w:shd w:val="clear" w:color="auto" w:fill="FFFFFF"/>
      <w:lang w:val="tr-TR"/>
    </w:rPr>
  </w:style>
  <w:style w:type="character" w:customStyle="1" w:styleId="ListeParagrafChar">
    <w:name w:val="Liste Paragraf Char"/>
    <w:aliases w:val="içindekiler vb Char"/>
    <w:link w:val="ListeParagraf"/>
    <w:uiPriority w:val="34"/>
    <w:locked/>
    <w:rsid w:val="008C27F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6445954">
      <w:bodyDiv w:val="1"/>
      <w:marLeft w:val="0"/>
      <w:marRight w:val="0"/>
      <w:marTop w:val="0"/>
      <w:marBottom w:val="0"/>
      <w:divBdr>
        <w:top w:val="none" w:sz="0" w:space="0" w:color="auto"/>
        <w:left w:val="none" w:sz="0" w:space="0" w:color="auto"/>
        <w:bottom w:val="none" w:sz="0" w:space="0" w:color="auto"/>
        <w:right w:val="none" w:sz="0" w:space="0" w:color="auto"/>
      </w:divBdr>
    </w:div>
    <w:div w:id="142469207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ND İMAR</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971</Words>
  <Characters>6660</Characters>
  <Application>Microsoft Office Word</Application>
  <DocSecurity>0</DocSecurity>
  <Lines>55</Lines>
  <Paragraphs>15</Paragraphs>
  <ScaleCrop>false</ScaleCrop>
  <HeadingPairs>
    <vt:vector size="2" baseType="variant">
      <vt:variant>
        <vt:lpstr>Konu Başlığı</vt:lpstr>
      </vt:variant>
      <vt:variant>
        <vt:i4>1</vt:i4>
      </vt:variant>
    </vt:vector>
  </HeadingPairs>
  <TitlesOfParts>
    <vt:vector size="1" baseType="lpstr">
      <vt:lpstr>TALAS B e l e d i y e s i</vt:lpstr>
    </vt:vector>
  </TitlesOfParts>
  <Company>DBNET</Company>
  <LinksUpToDate>false</LinksUpToDate>
  <CharactersWithSpaces>7616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TALAS B e l e d i y e s i</dc:title>
  <dc:creator>SHB</dc:creator>
  <cp:lastModifiedBy>Fatih Katar</cp:lastModifiedBy>
  <cp:revision>2</cp:revision>
  <cp:lastPrinted>2018-03-06T15:34:00Z</cp:lastPrinted>
  <dcterms:created xsi:type="dcterms:W3CDTF">2019-12-16T10:52:00Z</dcterms:created>
  <dcterms:modified xsi:type="dcterms:W3CDTF">2019-12-16T10:52:00Z</dcterms:modified>
</cp:coreProperties>
</file>