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657E76" w:rsidP="002D5FD8">
      <w:pPr>
        <w:spacing w:after="60" w:line="397" w:lineRule="atLeast"/>
        <w:ind w:firstLine="708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2D5FD8">
        <w:rPr>
          <w:rFonts w:ascii="Tahoma" w:hAnsi="Tahoma" w:cs="Tahoma"/>
          <w:sz w:val="24"/>
          <w:szCs w:val="24"/>
        </w:rPr>
        <w:t xml:space="preserve"> </w:t>
      </w:r>
      <w:r w:rsidR="00BC6B17">
        <w:rPr>
          <w:rFonts w:ascii="Tahoma" w:hAnsi="Tahoma" w:cs="Tahoma"/>
          <w:sz w:val="24"/>
          <w:szCs w:val="24"/>
        </w:rPr>
        <w:t>Yukarı Talas</w:t>
      </w:r>
      <w:r w:rsidR="00263B74">
        <w:rPr>
          <w:rFonts w:ascii="Tahoma" w:hAnsi="Tahoma" w:cs="Tahoma"/>
          <w:sz w:val="24"/>
          <w:szCs w:val="24"/>
        </w:rPr>
        <w:t xml:space="preserve"> Mahallesi</w:t>
      </w:r>
      <w:r w:rsidR="002D5FD8" w:rsidRPr="006F7CAF">
        <w:rPr>
          <w:rFonts w:ascii="Tahoma" w:hAnsi="Tahoma" w:cs="Tahoma"/>
          <w:sz w:val="24"/>
          <w:szCs w:val="24"/>
        </w:rPr>
        <w:t xml:space="preserve"> mevcut</w:t>
      </w:r>
      <w:r w:rsidR="004301A4" w:rsidRPr="006F7CAF">
        <w:rPr>
          <w:rFonts w:ascii="Tahoma" w:hAnsi="Tahoma" w:cs="Tahoma"/>
          <w:sz w:val="24"/>
          <w:szCs w:val="24"/>
        </w:rPr>
        <w:t xml:space="preserve"> 1/1000 ölçekli Uygulama İmar Planının</w:t>
      </w:r>
      <w:r w:rsidRPr="006F7CAF">
        <w:rPr>
          <w:rFonts w:ascii="Tahoma" w:hAnsi="Tahoma" w:cs="Tahoma"/>
          <w:sz w:val="24"/>
          <w:szCs w:val="24"/>
        </w:rPr>
        <w:t>;</w:t>
      </w:r>
    </w:p>
    <w:p w:rsidR="00657E76" w:rsidRPr="006F7CAF" w:rsidRDefault="00AD4AB8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K-35-D-</w:t>
      </w:r>
      <w:r w:rsidR="009B75BD">
        <w:rPr>
          <w:rFonts w:ascii="Tahoma" w:hAnsi="Tahoma" w:cs="Tahoma"/>
          <w:sz w:val="24"/>
          <w:szCs w:val="24"/>
        </w:rPr>
        <w:t>0</w:t>
      </w:r>
      <w:r w:rsidR="003435BA">
        <w:rPr>
          <w:rFonts w:ascii="Tahoma" w:hAnsi="Tahoma" w:cs="Tahoma"/>
          <w:sz w:val="24"/>
          <w:szCs w:val="24"/>
        </w:rPr>
        <w:t>7</w:t>
      </w:r>
      <w:r w:rsidR="009B75BD">
        <w:rPr>
          <w:rFonts w:ascii="Tahoma" w:hAnsi="Tahoma" w:cs="Tahoma"/>
          <w:sz w:val="24"/>
          <w:szCs w:val="24"/>
        </w:rPr>
        <w:t>-</w:t>
      </w:r>
      <w:r w:rsidR="004E1475">
        <w:rPr>
          <w:rFonts w:ascii="Tahoma" w:hAnsi="Tahoma" w:cs="Tahoma"/>
          <w:sz w:val="24"/>
          <w:szCs w:val="24"/>
        </w:rPr>
        <w:t>D-2-</w:t>
      </w:r>
      <w:r w:rsidR="001F0CC8">
        <w:rPr>
          <w:rFonts w:ascii="Tahoma" w:hAnsi="Tahoma" w:cs="Tahoma"/>
          <w:sz w:val="24"/>
          <w:szCs w:val="24"/>
        </w:rPr>
        <w:t>B</w:t>
      </w:r>
      <w:bookmarkStart w:id="0" w:name="_GoBack"/>
      <w:bookmarkEnd w:id="0"/>
      <w:r w:rsidR="004E1475">
        <w:rPr>
          <w:rFonts w:ascii="Tahoma" w:hAnsi="Tahoma" w:cs="Tahoma"/>
          <w:sz w:val="24"/>
          <w:szCs w:val="24"/>
        </w:rPr>
        <w:t xml:space="preserve"> </w:t>
      </w:r>
      <w:r w:rsidR="00DE6B48">
        <w:rPr>
          <w:rFonts w:ascii="Tahoma" w:hAnsi="Tahoma" w:cs="Tahoma"/>
          <w:sz w:val="24"/>
          <w:szCs w:val="24"/>
        </w:rPr>
        <w:t>pafta</w:t>
      </w:r>
      <w:r w:rsidR="0007204C">
        <w:rPr>
          <w:rFonts w:ascii="Tahoma" w:hAnsi="Tahoma" w:cs="Tahoma"/>
          <w:sz w:val="24"/>
          <w:szCs w:val="24"/>
        </w:rPr>
        <w:t>s</w:t>
      </w:r>
      <w:r w:rsidR="003D22EF">
        <w:rPr>
          <w:rFonts w:ascii="Tahoma" w:hAnsi="Tahoma" w:cs="Tahoma"/>
          <w:sz w:val="24"/>
          <w:szCs w:val="24"/>
        </w:rPr>
        <w:t>ın</w:t>
      </w:r>
      <w:r w:rsidR="00DE6B48">
        <w:rPr>
          <w:rFonts w:ascii="Tahoma" w:hAnsi="Tahoma" w:cs="Tahoma"/>
          <w:sz w:val="24"/>
          <w:szCs w:val="24"/>
        </w:rPr>
        <w:t>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</w:t>
      </w:r>
      <w:r w:rsidR="008A43A0">
        <w:rPr>
          <w:rFonts w:ascii="Tahoma" w:hAnsi="Tahoma" w:cs="Tahoma"/>
          <w:sz w:val="24"/>
          <w:szCs w:val="24"/>
        </w:rPr>
        <w:t>1 820</w:t>
      </w:r>
      <w:r>
        <w:rPr>
          <w:rFonts w:ascii="Tahoma" w:hAnsi="Tahoma" w:cs="Tahoma"/>
          <w:sz w:val="24"/>
          <w:szCs w:val="24"/>
        </w:rPr>
        <w:t xml:space="preserve"> – </w:t>
      </w:r>
      <w:r w:rsidR="00AD4AB8">
        <w:rPr>
          <w:rFonts w:ascii="Tahoma" w:hAnsi="Tahoma" w:cs="Tahoma"/>
          <w:sz w:val="24"/>
          <w:szCs w:val="24"/>
        </w:rPr>
        <w:t xml:space="preserve">4 </w:t>
      </w:r>
      <w:r w:rsidR="00263B74">
        <w:rPr>
          <w:rFonts w:ascii="Tahoma" w:hAnsi="Tahoma" w:cs="Tahoma"/>
          <w:sz w:val="24"/>
          <w:szCs w:val="24"/>
        </w:rPr>
        <w:t>28</w:t>
      </w:r>
      <w:r w:rsidR="008A43A0">
        <w:rPr>
          <w:rFonts w:ascii="Tahoma" w:hAnsi="Tahoma" w:cs="Tahoma"/>
          <w:sz w:val="24"/>
          <w:szCs w:val="24"/>
        </w:rPr>
        <w:t>1 825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263B74">
        <w:rPr>
          <w:rFonts w:ascii="Tahoma" w:hAnsi="Tahoma" w:cs="Tahoma"/>
          <w:sz w:val="24"/>
          <w:szCs w:val="24"/>
        </w:rPr>
        <w:t>46</w:t>
      </w:r>
      <w:r w:rsidR="008A43A0">
        <w:rPr>
          <w:rFonts w:ascii="Tahoma" w:hAnsi="Tahoma" w:cs="Tahoma"/>
          <w:sz w:val="24"/>
          <w:szCs w:val="24"/>
        </w:rPr>
        <w:t>2 502</w:t>
      </w:r>
      <w:r>
        <w:rPr>
          <w:rFonts w:ascii="Tahoma" w:hAnsi="Tahoma" w:cs="Tahoma"/>
          <w:sz w:val="24"/>
          <w:szCs w:val="24"/>
        </w:rPr>
        <w:t xml:space="preserve">– </w:t>
      </w:r>
      <w:r w:rsidR="00263B74">
        <w:rPr>
          <w:rFonts w:ascii="Tahoma" w:hAnsi="Tahoma" w:cs="Tahoma"/>
          <w:sz w:val="24"/>
          <w:szCs w:val="24"/>
        </w:rPr>
        <w:t>4</w:t>
      </w:r>
      <w:r w:rsidR="008A43A0">
        <w:rPr>
          <w:rFonts w:ascii="Tahoma" w:hAnsi="Tahoma" w:cs="Tahoma"/>
          <w:sz w:val="24"/>
          <w:szCs w:val="24"/>
        </w:rPr>
        <w:t>62 510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yaklaşık </w:t>
      </w:r>
      <w:r w:rsidR="003435BA">
        <w:rPr>
          <w:rFonts w:ascii="Tahoma" w:hAnsi="Tahoma" w:cs="Tahoma"/>
          <w:sz w:val="24"/>
          <w:szCs w:val="24"/>
        </w:rPr>
        <w:t>0,</w:t>
      </w:r>
      <w:r w:rsidR="0007204C">
        <w:rPr>
          <w:rFonts w:ascii="Tahoma" w:hAnsi="Tahoma" w:cs="Tahoma"/>
          <w:sz w:val="24"/>
          <w:szCs w:val="24"/>
        </w:rPr>
        <w:t>1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2D5FD8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1C3312">
        <w:rPr>
          <w:rFonts w:ascii="Tahoma" w:hAnsi="Tahoma" w:cs="Tahoma"/>
          <w:bCs/>
          <w:i/>
          <w:iCs/>
          <w:sz w:val="24"/>
          <w:szCs w:val="24"/>
        </w:rPr>
        <w:t>Çocuk Bahçesi</w:t>
      </w:r>
      <w:r w:rsidR="003D22EF">
        <w:rPr>
          <w:rFonts w:ascii="Tahoma" w:hAnsi="Tahoma" w:cs="Tahoma"/>
          <w:bCs/>
          <w:i/>
          <w:iCs/>
          <w:sz w:val="24"/>
          <w:szCs w:val="24"/>
        </w:rPr>
        <w:t xml:space="preserve">” </w:t>
      </w:r>
      <w:r w:rsidR="005A211E">
        <w:rPr>
          <w:rFonts w:ascii="Tahoma" w:hAnsi="Tahoma" w:cs="Tahoma"/>
          <w:sz w:val="24"/>
          <w:szCs w:val="24"/>
        </w:rPr>
        <w:t>olarak tanımlanmıştır.</w:t>
      </w:r>
    </w:p>
    <w:p w:rsidR="009B75BD" w:rsidRDefault="001C3312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9BD11AA" wp14:editId="41D497ED">
            <wp:extent cx="5760085" cy="2839720"/>
            <wp:effectExtent l="76200" t="76200" r="126365" b="132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Default="005E2D7E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Harita.</w:t>
      </w:r>
      <w:r w:rsidR="00535C23">
        <w:rPr>
          <w:rFonts w:ascii="Tahoma" w:hAnsi="Tahoma" w:cs="Tahoma"/>
          <w:b/>
          <w:i/>
        </w:rPr>
        <w:t>1</w:t>
      </w:r>
      <w:r>
        <w:rPr>
          <w:rFonts w:ascii="Tahoma" w:hAnsi="Tahoma" w:cs="Tahoma"/>
          <w:b/>
          <w:i/>
        </w:rPr>
        <w:t>. 1</w:t>
      </w:r>
      <w:r w:rsidR="00535C23">
        <w:rPr>
          <w:rFonts w:ascii="Tahoma" w:hAnsi="Tahoma" w:cs="Tahoma"/>
          <w:b/>
          <w:i/>
        </w:rPr>
        <w:t>/1</w:t>
      </w:r>
      <w:r>
        <w:rPr>
          <w:rFonts w:ascii="Tahoma" w:hAnsi="Tahoma" w:cs="Tahoma"/>
          <w:b/>
          <w:i/>
        </w:rPr>
        <w:t>000 Ö</w:t>
      </w:r>
      <w:r w:rsidR="00535C23" w:rsidRPr="006F7CAF">
        <w:rPr>
          <w:rFonts w:ascii="Tahoma" w:hAnsi="Tahoma" w:cs="Tahoma"/>
          <w:b/>
          <w:i/>
        </w:rPr>
        <w:t xml:space="preserve">lçekli </w:t>
      </w:r>
      <w:r w:rsidR="00535C23">
        <w:rPr>
          <w:rFonts w:ascii="Tahoma" w:hAnsi="Tahoma" w:cs="Tahoma"/>
          <w:b/>
          <w:i/>
        </w:rPr>
        <w:t>Mevcut Uygulama İmar Planı</w:t>
      </w: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B) PLANLAMANIN AMAÇ VE KAPSAMI</w:t>
      </w:r>
    </w:p>
    <w:p w:rsidR="00AE0416" w:rsidRPr="00125F03" w:rsidRDefault="00BD680C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="003D22EF">
        <w:rPr>
          <w:rFonts w:ascii="Tahoma" w:hAnsi="Tahoma" w:cs="Tahoma"/>
          <w:sz w:val="24"/>
          <w:szCs w:val="24"/>
        </w:rPr>
        <w:t>Kayseri ve Civarı Elektrik Türk A.Ş</w:t>
      </w:r>
      <w:r>
        <w:rPr>
          <w:rFonts w:ascii="Tahoma" w:hAnsi="Tahoma" w:cs="Tahoma"/>
          <w:sz w:val="24"/>
          <w:szCs w:val="24"/>
        </w:rPr>
        <w:t>. Yatırım ve Tesis Müdürlüğü’nün, Talas Belediye Başkanlığına yazmış olduğu yazıda;</w:t>
      </w:r>
    </w:p>
    <w:p w:rsidR="003435BA" w:rsidRPr="003435BA" w:rsidRDefault="002D5FD8" w:rsidP="003435BA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bCs/>
          <w:i/>
          <w:sz w:val="24"/>
          <w:szCs w:val="24"/>
        </w:rPr>
        <w:t xml:space="preserve">       </w:t>
      </w:r>
      <w:r w:rsidR="003435BA" w:rsidRPr="003435BA">
        <w:rPr>
          <w:rFonts w:ascii="Tahoma" w:hAnsi="Tahoma" w:cs="Tahoma"/>
          <w:bCs/>
          <w:i/>
          <w:sz w:val="24"/>
          <w:szCs w:val="24"/>
        </w:rPr>
        <w:t xml:space="preserve"> “</w:t>
      </w:r>
      <w:r w:rsidR="00263B74" w:rsidRPr="00263B74">
        <w:rPr>
          <w:rFonts w:ascii="Tahoma" w:hAnsi="Tahoma" w:cs="Tahoma"/>
          <w:bCs/>
          <w:i/>
          <w:sz w:val="24"/>
          <w:szCs w:val="24"/>
        </w:rPr>
        <w:t xml:space="preserve">İlgi </w:t>
      </w:r>
      <w:r w:rsidR="00263B74">
        <w:rPr>
          <w:rFonts w:ascii="Tahoma" w:hAnsi="Tahoma" w:cs="Tahoma"/>
          <w:bCs/>
          <w:i/>
          <w:sz w:val="24"/>
          <w:szCs w:val="24"/>
        </w:rPr>
        <w:t>yazıya konu edilen Talas ilçesi</w:t>
      </w:r>
      <w:r w:rsidR="00BD680C">
        <w:rPr>
          <w:rFonts w:ascii="Tahoma" w:hAnsi="Tahoma" w:cs="Tahoma"/>
          <w:bCs/>
          <w:i/>
          <w:sz w:val="24"/>
          <w:szCs w:val="24"/>
        </w:rPr>
        <w:t xml:space="preserve"> Yukarı Talas </w:t>
      </w:r>
      <w:r w:rsidR="00263B74" w:rsidRPr="00263B74">
        <w:rPr>
          <w:rFonts w:ascii="Tahoma" w:hAnsi="Tahoma" w:cs="Tahoma"/>
          <w:bCs/>
          <w:i/>
          <w:sz w:val="24"/>
          <w:szCs w:val="24"/>
        </w:rPr>
        <w:t>Mahallesin</w:t>
      </w:r>
      <w:r w:rsidR="00BD680C">
        <w:rPr>
          <w:rFonts w:ascii="Tahoma" w:hAnsi="Tahoma" w:cs="Tahoma"/>
          <w:bCs/>
          <w:i/>
          <w:sz w:val="24"/>
          <w:szCs w:val="24"/>
        </w:rPr>
        <w:t>in</w:t>
      </w:r>
      <w:r w:rsidR="00263B74" w:rsidRPr="00263B74">
        <w:rPr>
          <w:rFonts w:ascii="Tahoma" w:hAnsi="Tahoma" w:cs="Tahoma"/>
          <w:bCs/>
          <w:i/>
          <w:sz w:val="24"/>
          <w:szCs w:val="24"/>
        </w:rPr>
        <w:t xml:space="preserve"> </w:t>
      </w:r>
      <w:r w:rsidR="00BD680C">
        <w:rPr>
          <w:rFonts w:ascii="Tahoma" w:hAnsi="Tahoma" w:cs="Tahoma"/>
          <w:bCs/>
          <w:i/>
          <w:sz w:val="24"/>
          <w:szCs w:val="24"/>
        </w:rPr>
        <w:t>enerji</w:t>
      </w:r>
      <w:r w:rsidR="00263B74" w:rsidRPr="00263B74">
        <w:rPr>
          <w:rFonts w:ascii="Tahoma" w:hAnsi="Tahoma" w:cs="Tahoma"/>
          <w:bCs/>
          <w:i/>
          <w:sz w:val="24"/>
          <w:szCs w:val="24"/>
        </w:rPr>
        <w:t xml:space="preserve"> ihtiyacının </w:t>
      </w:r>
      <w:r w:rsidR="00BD680C">
        <w:rPr>
          <w:rFonts w:ascii="Tahoma" w:hAnsi="Tahoma" w:cs="Tahoma"/>
          <w:bCs/>
          <w:i/>
          <w:sz w:val="24"/>
          <w:szCs w:val="24"/>
        </w:rPr>
        <w:t>düzenli ve kesintisiz karşılan</w:t>
      </w:r>
      <w:r w:rsidR="00ED0F4D">
        <w:rPr>
          <w:rFonts w:ascii="Tahoma" w:hAnsi="Tahoma" w:cs="Tahoma"/>
          <w:bCs/>
          <w:i/>
          <w:sz w:val="24"/>
          <w:szCs w:val="24"/>
        </w:rPr>
        <w:t xml:space="preserve">abilmesi için yazı ekinde ölçü krokide belirtilen alana trafo </w:t>
      </w:r>
      <w:r w:rsidR="00ED0F4D">
        <w:rPr>
          <w:rFonts w:ascii="Tahoma" w:hAnsi="Tahoma" w:cs="Tahoma"/>
          <w:bCs/>
          <w:i/>
          <w:sz w:val="24"/>
          <w:szCs w:val="24"/>
        </w:rPr>
        <w:lastRenderedPageBreak/>
        <w:t>binasının tesis edilmesi gerekmektedir. Buna göre Uygulama İmar Planında gerekli tadilatların yapılması…’’</w:t>
      </w:r>
      <w:r w:rsidR="003D22EF">
        <w:rPr>
          <w:rFonts w:ascii="Tahoma" w:hAnsi="Tahoma" w:cs="Tahoma"/>
          <w:bCs/>
          <w:i/>
          <w:sz w:val="24"/>
          <w:szCs w:val="24"/>
        </w:rPr>
        <w:t xml:space="preserve"> </w:t>
      </w:r>
      <w:r w:rsidR="00263B74">
        <w:rPr>
          <w:rFonts w:ascii="Tahoma" w:hAnsi="Tahoma" w:cs="Tahoma"/>
          <w:bCs/>
          <w:i/>
          <w:sz w:val="24"/>
          <w:szCs w:val="24"/>
        </w:rPr>
        <w:t xml:space="preserve"> </w:t>
      </w:r>
      <w:r w:rsidR="00D869BF" w:rsidRPr="00D869BF">
        <w:rPr>
          <w:rFonts w:ascii="Tahoma" w:hAnsi="Tahoma" w:cs="Tahoma"/>
          <w:bCs/>
          <w:sz w:val="24"/>
          <w:szCs w:val="24"/>
        </w:rPr>
        <w:t>talep edilmektedir.</w:t>
      </w:r>
    </w:p>
    <w:p w:rsidR="00416C1F" w:rsidRDefault="0090618E" w:rsidP="00416C1F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CA0F78" w:rsidRDefault="002D5FD8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="00CA0F78" w:rsidRPr="00CA0F78">
        <w:rPr>
          <w:rFonts w:ascii="Tahoma" w:hAnsi="Tahoma" w:cs="Tahoma"/>
          <w:bCs/>
          <w:sz w:val="24"/>
          <w:szCs w:val="24"/>
        </w:rPr>
        <w:t>Kayseri ve Civarı Elektrik Türk A.Ş.’</w:t>
      </w:r>
      <w:proofErr w:type="spellStart"/>
      <w:r w:rsidR="00CA0F78" w:rsidRPr="00CA0F78">
        <w:rPr>
          <w:rFonts w:ascii="Tahoma" w:hAnsi="Tahoma" w:cs="Tahoma"/>
          <w:bCs/>
          <w:sz w:val="24"/>
          <w:szCs w:val="24"/>
        </w:rPr>
        <w:t>nin</w:t>
      </w:r>
      <w:proofErr w:type="spellEnd"/>
      <w:r w:rsidR="00CA0F78" w:rsidRPr="00CA0F78">
        <w:rPr>
          <w:rFonts w:ascii="Tahoma" w:hAnsi="Tahoma" w:cs="Tahoma"/>
          <w:bCs/>
          <w:sz w:val="24"/>
          <w:szCs w:val="24"/>
        </w:rPr>
        <w:t xml:space="preserve"> yazısında park alanı olarak planlı alanda, </w:t>
      </w:r>
      <w:r w:rsidR="0006062C">
        <w:rPr>
          <w:rFonts w:ascii="Tahoma" w:hAnsi="Tahoma" w:cs="Tahoma"/>
          <w:bCs/>
          <w:sz w:val="24"/>
          <w:szCs w:val="24"/>
        </w:rPr>
        <w:t>Yukarı Talas</w:t>
      </w:r>
      <w:r w:rsidR="00263B74">
        <w:rPr>
          <w:rFonts w:ascii="Tahoma" w:hAnsi="Tahoma" w:cs="Tahoma"/>
          <w:bCs/>
          <w:sz w:val="24"/>
          <w:szCs w:val="24"/>
        </w:rPr>
        <w:t xml:space="preserve"> Mahallesinin</w:t>
      </w:r>
      <w:r w:rsidR="00594CBD" w:rsidRPr="00442111">
        <w:rPr>
          <w:rFonts w:ascii="Tahoma" w:hAnsi="Tahoma" w:cs="Tahoma"/>
          <w:bCs/>
          <w:sz w:val="24"/>
          <w:szCs w:val="24"/>
        </w:rPr>
        <w:t xml:space="preserve"> </w:t>
      </w:r>
      <w:r w:rsidR="00263B74">
        <w:rPr>
          <w:rFonts w:ascii="Tahoma" w:hAnsi="Tahoma" w:cs="Tahoma"/>
          <w:bCs/>
          <w:sz w:val="24"/>
          <w:szCs w:val="24"/>
        </w:rPr>
        <w:t xml:space="preserve">enerji ihtiyacının daha düzenli </w:t>
      </w:r>
      <w:r w:rsidR="0006062C">
        <w:rPr>
          <w:rFonts w:ascii="Tahoma" w:hAnsi="Tahoma" w:cs="Tahoma"/>
          <w:bCs/>
          <w:sz w:val="24"/>
          <w:szCs w:val="24"/>
        </w:rPr>
        <w:t xml:space="preserve">ve kesintisiz </w:t>
      </w:r>
      <w:r w:rsidR="00263B74">
        <w:rPr>
          <w:rFonts w:ascii="Tahoma" w:hAnsi="Tahoma" w:cs="Tahoma"/>
          <w:bCs/>
          <w:sz w:val="24"/>
          <w:szCs w:val="24"/>
        </w:rPr>
        <w:t xml:space="preserve">karşılanabilmesi adına, </w:t>
      </w:r>
      <w:r w:rsidR="00CA0F78" w:rsidRPr="00442111">
        <w:rPr>
          <w:rFonts w:ascii="Tahoma" w:hAnsi="Tahoma" w:cs="Tahoma"/>
          <w:bCs/>
          <w:sz w:val="24"/>
          <w:szCs w:val="24"/>
        </w:rPr>
        <w:t>verilen koordinatlar doğrultusunda park alanı içerisinde</w:t>
      </w:r>
      <w:r w:rsidR="00CA0F78">
        <w:rPr>
          <w:rFonts w:ascii="Tahoma" w:hAnsi="Tahoma" w:cs="Tahoma"/>
          <w:bCs/>
          <w:sz w:val="24"/>
          <w:szCs w:val="24"/>
        </w:rPr>
        <w:t xml:space="preserve"> planlanarak 1/1000 ölçekli uygulama imar planına işlenmiştir. </w:t>
      </w:r>
    </w:p>
    <w:p w:rsidR="00CA0F78" w:rsidRPr="00CA0F78" w:rsidRDefault="006C3101" w:rsidP="002D5FD8">
      <w:pPr>
        <w:tabs>
          <w:tab w:val="left" w:pos="555"/>
        </w:tabs>
        <w:spacing w:after="120" w:line="36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</w:r>
      <w:r w:rsidR="00CA0F78">
        <w:rPr>
          <w:rFonts w:ascii="Tahoma" w:hAnsi="Tahoma" w:cs="Tahoma"/>
          <w:bCs/>
          <w:sz w:val="24"/>
          <w:szCs w:val="24"/>
        </w:rPr>
        <w:tab/>
      </w:r>
      <w:r w:rsidR="00CA0F78" w:rsidRPr="00CA0F78">
        <w:rPr>
          <w:rFonts w:ascii="Tahoma" w:hAnsi="Tahoma" w:cs="Tahoma"/>
          <w:bCs/>
          <w:sz w:val="24"/>
          <w:szCs w:val="24"/>
        </w:rPr>
        <w:t>İmar Planı Değişikliği 1/5000 ölçekli Nazım İmar Planı planlama kararlarını değiştirici nitelikte olmadığından nazım imar planında plan değişikliğine ihtiyaç duyulmamıştır.</w:t>
      </w:r>
    </w:p>
    <w:p w:rsidR="001559AF" w:rsidRDefault="001C3312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40597AD" wp14:editId="038D6581">
            <wp:extent cx="5760085" cy="2839720"/>
            <wp:effectExtent l="76200" t="76200" r="126365" b="132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A0F78" w:rsidRPr="00C974F9" w:rsidRDefault="00E71A9E" w:rsidP="00CA0F78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 xml:space="preserve">Harita.2. </w:t>
      </w:r>
      <w:r w:rsidR="00CA0F78">
        <w:rPr>
          <w:rFonts w:ascii="Tahoma" w:hAnsi="Tahoma" w:cs="Tahoma"/>
          <w:b/>
          <w:i/>
        </w:rPr>
        <w:t>1/1</w:t>
      </w:r>
      <w:r>
        <w:rPr>
          <w:rFonts w:ascii="Tahoma" w:hAnsi="Tahoma" w:cs="Tahoma"/>
          <w:b/>
          <w:i/>
        </w:rPr>
        <w:t>000 Ö</w:t>
      </w:r>
      <w:r w:rsidR="00CA0F78" w:rsidRPr="006F7CAF">
        <w:rPr>
          <w:rFonts w:ascii="Tahoma" w:hAnsi="Tahoma" w:cs="Tahoma"/>
          <w:b/>
          <w:i/>
        </w:rPr>
        <w:t xml:space="preserve">lçekli </w:t>
      </w:r>
      <w:r w:rsidR="00CA0F78">
        <w:rPr>
          <w:rFonts w:ascii="Tahoma" w:hAnsi="Tahoma" w:cs="Tahoma"/>
          <w:b/>
          <w:i/>
        </w:rPr>
        <w:t>Uygulama İmar Planı</w:t>
      </w:r>
      <w:r w:rsidR="0062081D">
        <w:rPr>
          <w:rFonts w:ascii="Tahoma" w:hAnsi="Tahoma" w:cs="Tahoma"/>
          <w:b/>
          <w:i/>
        </w:rPr>
        <w:t xml:space="preserve"> Değişikliği</w:t>
      </w:r>
    </w:p>
    <w:sectPr w:rsidR="00CA0F78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3C2" w:rsidRDefault="002C63C2">
      <w:r>
        <w:separator/>
      </w:r>
    </w:p>
  </w:endnote>
  <w:endnote w:type="continuationSeparator" w:id="0">
    <w:p w:rsidR="002C63C2" w:rsidRDefault="002C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Times New Roman"/>
    <w:charset w:val="A2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charset w:val="00"/>
    <w:family w:val="script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AA346D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AA346D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1F0CC8">
      <w:rPr>
        <w:rStyle w:val="SayfaNumaras"/>
        <w:rFonts w:ascii="Tahoma" w:hAnsi="Tahoma" w:cs="Tahoma"/>
        <w:b/>
        <w:noProof/>
      </w:rPr>
      <w:t>1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3C2" w:rsidRDefault="002C63C2">
      <w:r>
        <w:separator/>
      </w:r>
    </w:p>
  </w:footnote>
  <w:footnote w:type="continuationSeparator" w:id="0">
    <w:p w:rsidR="002C63C2" w:rsidRDefault="002C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00FD4"/>
    <w:rsid w:val="000176B5"/>
    <w:rsid w:val="00033D58"/>
    <w:rsid w:val="00033F88"/>
    <w:rsid w:val="00040287"/>
    <w:rsid w:val="0006062C"/>
    <w:rsid w:val="0007204C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95D90"/>
    <w:rsid w:val="001B5975"/>
    <w:rsid w:val="001C2902"/>
    <w:rsid w:val="001C3312"/>
    <w:rsid w:val="001E022C"/>
    <w:rsid w:val="001F0CC8"/>
    <w:rsid w:val="001F41BB"/>
    <w:rsid w:val="002351B1"/>
    <w:rsid w:val="00243842"/>
    <w:rsid w:val="00244C39"/>
    <w:rsid w:val="0025633C"/>
    <w:rsid w:val="00263B74"/>
    <w:rsid w:val="002B2BF8"/>
    <w:rsid w:val="002B34C9"/>
    <w:rsid w:val="002C40ED"/>
    <w:rsid w:val="002C63C2"/>
    <w:rsid w:val="002D1583"/>
    <w:rsid w:val="002D5FD8"/>
    <w:rsid w:val="002F021F"/>
    <w:rsid w:val="002F240C"/>
    <w:rsid w:val="002F3ED9"/>
    <w:rsid w:val="002F5A65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D22EF"/>
    <w:rsid w:val="003F7296"/>
    <w:rsid w:val="00401C28"/>
    <w:rsid w:val="00405D28"/>
    <w:rsid w:val="004100E1"/>
    <w:rsid w:val="00412A2A"/>
    <w:rsid w:val="00416C1F"/>
    <w:rsid w:val="004262C1"/>
    <w:rsid w:val="004301A4"/>
    <w:rsid w:val="00442111"/>
    <w:rsid w:val="00445223"/>
    <w:rsid w:val="0045220C"/>
    <w:rsid w:val="004661DF"/>
    <w:rsid w:val="004677E2"/>
    <w:rsid w:val="00474C71"/>
    <w:rsid w:val="00482AB7"/>
    <w:rsid w:val="004970AF"/>
    <w:rsid w:val="004D5606"/>
    <w:rsid w:val="004E1475"/>
    <w:rsid w:val="004F4C30"/>
    <w:rsid w:val="00520AEE"/>
    <w:rsid w:val="0052659E"/>
    <w:rsid w:val="00535C23"/>
    <w:rsid w:val="00567A77"/>
    <w:rsid w:val="00567AB4"/>
    <w:rsid w:val="005834A2"/>
    <w:rsid w:val="00583994"/>
    <w:rsid w:val="00594CBD"/>
    <w:rsid w:val="005A1E95"/>
    <w:rsid w:val="005A211E"/>
    <w:rsid w:val="005B39EB"/>
    <w:rsid w:val="005C148B"/>
    <w:rsid w:val="005E2D7E"/>
    <w:rsid w:val="005F6343"/>
    <w:rsid w:val="0062081D"/>
    <w:rsid w:val="00625BFF"/>
    <w:rsid w:val="00645D57"/>
    <w:rsid w:val="00657E76"/>
    <w:rsid w:val="00662BE7"/>
    <w:rsid w:val="00690FED"/>
    <w:rsid w:val="006B1B9D"/>
    <w:rsid w:val="006C29B7"/>
    <w:rsid w:val="006C3101"/>
    <w:rsid w:val="006D0179"/>
    <w:rsid w:val="006D551C"/>
    <w:rsid w:val="006E4049"/>
    <w:rsid w:val="006E65BD"/>
    <w:rsid w:val="006F7CAF"/>
    <w:rsid w:val="007038B6"/>
    <w:rsid w:val="00704E27"/>
    <w:rsid w:val="0071696F"/>
    <w:rsid w:val="00721B31"/>
    <w:rsid w:val="00740614"/>
    <w:rsid w:val="007740F9"/>
    <w:rsid w:val="00776D97"/>
    <w:rsid w:val="0079724E"/>
    <w:rsid w:val="007E73B9"/>
    <w:rsid w:val="007F4E30"/>
    <w:rsid w:val="007F56BF"/>
    <w:rsid w:val="00810992"/>
    <w:rsid w:val="00840CB3"/>
    <w:rsid w:val="00851DEF"/>
    <w:rsid w:val="0088726D"/>
    <w:rsid w:val="008A3660"/>
    <w:rsid w:val="008A43A0"/>
    <w:rsid w:val="008A4C45"/>
    <w:rsid w:val="008B17CD"/>
    <w:rsid w:val="008C24B5"/>
    <w:rsid w:val="008F4104"/>
    <w:rsid w:val="009004E2"/>
    <w:rsid w:val="00902509"/>
    <w:rsid w:val="0090618E"/>
    <w:rsid w:val="00906205"/>
    <w:rsid w:val="009142EF"/>
    <w:rsid w:val="009209F7"/>
    <w:rsid w:val="00926319"/>
    <w:rsid w:val="0094487C"/>
    <w:rsid w:val="0096031B"/>
    <w:rsid w:val="00965D96"/>
    <w:rsid w:val="009663BE"/>
    <w:rsid w:val="0099325E"/>
    <w:rsid w:val="009A5001"/>
    <w:rsid w:val="009B75BD"/>
    <w:rsid w:val="009C71DC"/>
    <w:rsid w:val="009D2AB6"/>
    <w:rsid w:val="00A06B0A"/>
    <w:rsid w:val="00A13808"/>
    <w:rsid w:val="00A4470E"/>
    <w:rsid w:val="00A611DC"/>
    <w:rsid w:val="00A67CB7"/>
    <w:rsid w:val="00A84CB5"/>
    <w:rsid w:val="00A87B82"/>
    <w:rsid w:val="00A9231C"/>
    <w:rsid w:val="00AA2B90"/>
    <w:rsid w:val="00AA346D"/>
    <w:rsid w:val="00AB1353"/>
    <w:rsid w:val="00AD4AB8"/>
    <w:rsid w:val="00AE0416"/>
    <w:rsid w:val="00AE7685"/>
    <w:rsid w:val="00AE78C8"/>
    <w:rsid w:val="00B332B0"/>
    <w:rsid w:val="00B4046E"/>
    <w:rsid w:val="00B40FC4"/>
    <w:rsid w:val="00B45868"/>
    <w:rsid w:val="00B67024"/>
    <w:rsid w:val="00B72DDD"/>
    <w:rsid w:val="00B75287"/>
    <w:rsid w:val="00B90D54"/>
    <w:rsid w:val="00BC6B17"/>
    <w:rsid w:val="00BD680C"/>
    <w:rsid w:val="00BE2007"/>
    <w:rsid w:val="00C0554A"/>
    <w:rsid w:val="00C116D2"/>
    <w:rsid w:val="00C709FD"/>
    <w:rsid w:val="00C81038"/>
    <w:rsid w:val="00C974F9"/>
    <w:rsid w:val="00C97957"/>
    <w:rsid w:val="00CA0F78"/>
    <w:rsid w:val="00CC12A6"/>
    <w:rsid w:val="00CC20D2"/>
    <w:rsid w:val="00CE1122"/>
    <w:rsid w:val="00CE1452"/>
    <w:rsid w:val="00CE1E1F"/>
    <w:rsid w:val="00CE7E38"/>
    <w:rsid w:val="00D113EA"/>
    <w:rsid w:val="00D527E2"/>
    <w:rsid w:val="00D869BF"/>
    <w:rsid w:val="00D907BD"/>
    <w:rsid w:val="00DC2F4F"/>
    <w:rsid w:val="00DE036B"/>
    <w:rsid w:val="00DE6B48"/>
    <w:rsid w:val="00DF4FCA"/>
    <w:rsid w:val="00E137C2"/>
    <w:rsid w:val="00E1749C"/>
    <w:rsid w:val="00E3163D"/>
    <w:rsid w:val="00E410DF"/>
    <w:rsid w:val="00E472B1"/>
    <w:rsid w:val="00E62280"/>
    <w:rsid w:val="00E71A9E"/>
    <w:rsid w:val="00E74A12"/>
    <w:rsid w:val="00E91069"/>
    <w:rsid w:val="00E95E2F"/>
    <w:rsid w:val="00EA0B08"/>
    <w:rsid w:val="00EB751F"/>
    <w:rsid w:val="00EC1210"/>
    <w:rsid w:val="00EC3450"/>
    <w:rsid w:val="00EC5A53"/>
    <w:rsid w:val="00EC5B98"/>
    <w:rsid w:val="00ED0F4D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73FC6"/>
    <w:rsid w:val="00F771C2"/>
    <w:rsid w:val="00F8648B"/>
    <w:rsid w:val="00F90A22"/>
    <w:rsid w:val="00FC1754"/>
    <w:rsid w:val="00FD5C25"/>
    <w:rsid w:val="00FE1A5A"/>
    <w:rsid w:val="00FF0F9C"/>
    <w:rsid w:val="00FF3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14210A7-20DA-430F-8F79-80283F86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creator>SHB</dc:creator>
  <cp:lastModifiedBy>Fatih Katar</cp:lastModifiedBy>
  <cp:revision>3</cp:revision>
  <cp:lastPrinted>2012-10-17T10:42:00Z</cp:lastPrinted>
  <dcterms:created xsi:type="dcterms:W3CDTF">2020-01-22T11:59:00Z</dcterms:created>
  <dcterms:modified xsi:type="dcterms:W3CDTF">2020-01-27T11:06:00Z</dcterms:modified>
</cp:coreProperties>
</file>