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4AB8" w:rsidRPr="005340C3" w:rsidRDefault="009B75BD" w:rsidP="00145796">
      <w:pP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>TALAS(KAYSERİ)</w:t>
      </w:r>
    </w:p>
    <w:p w:rsidR="00AD4AB8" w:rsidRPr="005340C3" w:rsidRDefault="00AD4AB8" w:rsidP="00145796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>1/1000 UYGULAMA İMAR PLAN DEĞİŞİKLİĞİ</w:t>
      </w:r>
    </w:p>
    <w:p w:rsidR="00AD4AB8" w:rsidRPr="005340C3" w:rsidRDefault="00AD4AB8" w:rsidP="00145796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spacing w:val="60"/>
          <w:sz w:val="28"/>
          <w:szCs w:val="28"/>
        </w:rPr>
      </w:pPr>
      <w:r w:rsidRPr="005340C3">
        <w:rPr>
          <w:rFonts w:ascii="Tahoma" w:hAnsi="Tahoma" w:cs="Tahoma"/>
          <w:b/>
          <w:spacing w:val="60"/>
          <w:sz w:val="28"/>
          <w:szCs w:val="28"/>
        </w:rPr>
        <w:t>AÇIKLAMA RAPORU</w:t>
      </w:r>
    </w:p>
    <w:p w:rsidR="0037242D" w:rsidRPr="006F7CAF" w:rsidRDefault="0037242D" w:rsidP="00145796">
      <w:pPr>
        <w:pBdr>
          <w:top w:val="single" w:sz="36" w:space="1" w:color="000000"/>
        </w:pBdr>
        <w:spacing w:line="360" w:lineRule="auto"/>
        <w:jc w:val="both"/>
        <w:rPr>
          <w:rFonts w:ascii="Tahoma" w:hAnsi="Tahoma" w:cs="Tahoma"/>
          <w:b/>
          <w:bCs/>
          <w:sz w:val="10"/>
          <w:szCs w:val="10"/>
        </w:rPr>
      </w:pPr>
    </w:p>
    <w:p w:rsidR="00657E76" w:rsidRPr="006F7CAF" w:rsidRDefault="00657E76" w:rsidP="00145796">
      <w:pPr>
        <w:pBdr>
          <w:top w:val="single" w:sz="36" w:space="1" w:color="000000"/>
        </w:pBdr>
        <w:spacing w:line="360" w:lineRule="auto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A) PLANLAMA ALANININ TANIMI</w:t>
      </w:r>
    </w:p>
    <w:p w:rsidR="00657E76" w:rsidRPr="006F7CAF" w:rsidRDefault="00657E76" w:rsidP="00136D3C">
      <w:pPr>
        <w:spacing w:after="60"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 w:rsidRPr="006F7CAF">
        <w:rPr>
          <w:rFonts w:ascii="Tahoma" w:hAnsi="Tahoma" w:cs="Tahoma"/>
          <w:sz w:val="24"/>
          <w:szCs w:val="24"/>
        </w:rPr>
        <w:t xml:space="preserve">Planlama alanı; </w:t>
      </w:r>
      <w:r w:rsidR="004301A4" w:rsidRPr="006F7CAF">
        <w:rPr>
          <w:rFonts w:ascii="Tahoma" w:hAnsi="Tahoma" w:cs="Tahoma"/>
          <w:sz w:val="24"/>
          <w:szCs w:val="24"/>
        </w:rPr>
        <w:t>Kayseri</w:t>
      </w:r>
      <w:r w:rsidRPr="006F7CAF">
        <w:rPr>
          <w:rFonts w:ascii="Tahoma" w:hAnsi="Tahoma" w:cs="Tahoma"/>
          <w:sz w:val="24"/>
          <w:szCs w:val="24"/>
        </w:rPr>
        <w:t xml:space="preserve"> İli, </w:t>
      </w:r>
      <w:r w:rsidR="009B75BD">
        <w:rPr>
          <w:rFonts w:ascii="Tahoma" w:hAnsi="Tahoma" w:cs="Tahoma"/>
          <w:sz w:val="24"/>
          <w:szCs w:val="24"/>
        </w:rPr>
        <w:t>Talas İlçesi</w:t>
      </w:r>
      <w:r w:rsidR="00AD4AB8" w:rsidRPr="00694F6B">
        <w:rPr>
          <w:rFonts w:ascii="Tahoma" w:hAnsi="Tahoma" w:cs="Tahoma"/>
          <w:sz w:val="24"/>
          <w:szCs w:val="24"/>
        </w:rPr>
        <w:t>,</w:t>
      </w:r>
      <w:r w:rsidR="00694F6B" w:rsidRPr="00694F6B">
        <w:rPr>
          <w:rFonts w:ascii="Tahoma" w:hAnsi="Tahoma" w:cs="Tahoma"/>
          <w:sz w:val="24"/>
          <w:szCs w:val="24"/>
        </w:rPr>
        <w:t xml:space="preserve"> </w:t>
      </w:r>
      <w:proofErr w:type="spellStart"/>
      <w:r w:rsidR="00201B67">
        <w:rPr>
          <w:rFonts w:ascii="Tahoma" w:hAnsi="Tahoma" w:cs="Tahoma"/>
          <w:sz w:val="24"/>
          <w:szCs w:val="24"/>
        </w:rPr>
        <w:t>Tablakaya</w:t>
      </w:r>
      <w:proofErr w:type="spellEnd"/>
      <w:r w:rsidR="00694F6B" w:rsidRPr="00694F6B">
        <w:rPr>
          <w:rFonts w:ascii="Tahoma" w:hAnsi="Tahoma" w:cs="Tahoma"/>
          <w:sz w:val="24"/>
          <w:szCs w:val="24"/>
        </w:rPr>
        <w:t xml:space="preserve"> </w:t>
      </w:r>
      <w:r w:rsidR="009B75BD" w:rsidRPr="00694F6B">
        <w:rPr>
          <w:rFonts w:ascii="Tahoma" w:hAnsi="Tahoma" w:cs="Tahoma"/>
          <w:sz w:val="24"/>
          <w:szCs w:val="24"/>
        </w:rPr>
        <w:t>Mahalle</w:t>
      </w:r>
      <w:r w:rsidR="00FF7720">
        <w:rPr>
          <w:rFonts w:ascii="Tahoma" w:hAnsi="Tahoma" w:cs="Tahoma"/>
          <w:sz w:val="24"/>
          <w:szCs w:val="24"/>
        </w:rPr>
        <w:t>si</w:t>
      </w:r>
      <w:r w:rsidR="00694F6B">
        <w:rPr>
          <w:rFonts w:ascii="Tahoma" w:hAnsi="Tahoma" w:cs="Tahoma"/>
          <w:sz w:val="24"/>
          <w:szCs w:val="24"/>
        </w:rPr>
        <w:t xml:space="preserve"> </w:t>
      </w:r>
      <w:r w:rsidR="004301A4" w:rsidRPr="006F7CAF">
        <w:rPr>
          <w:rFonts w:ascii="Tahoma" w:hAnsi="Tahoma" w:cs="Tahoma"/>
          <w:sz w:val="24"/>
          <w:szCs w:val="24"/>
        </w:rPr>
        <w:t>mevcut 1/1000 ölçekli Uygulama İmar Planının</w:t>
      </w:r>
      <w:r w:rsidRPr="006F7CAF">
        <w:rPr>
          <w:rFonts w:ascii="Tahoma" w:hAnsi="Tahoma" w:cs="Tahoma"/>
          <w:sz w:val="24"/>
          <w:szCs w:val="24"/>
        </w:rPr>
        <w:t>;</w:t>
      </w:r>
      <w:r w:rsidR="00136D3C">
        <w:rPr>
          <w:rFonts w:ascii="Tahoma" w:hAnsi="Tahoma" w:cs="Tahoma"/>
          <w:sz w:val="24"/>
          <w:szCs w:val="24"/>
        </w:rPr>
        <w:t xml:space="preserve"> </w:t>
      </w:r>
      <w:r w:rsidR="00AD4AB8">
        <w:rPr>
          <w:rFonts w:ascii="Tahoma" w:hAnsi="Tahoma" w:cs="Tahoma"/>
          <w:sz w:val="24"/>
          <w:szCs w:val="24"/>
        </w:rPr>
        <w:t>K-35-D-</w:t>
      </w:r>
      <w:r w:rsidR="009B75BD">
        <w:rPr>
          <w:rFonts w:ascii="Tahoma" w:hAnsi="Tahoma" w:cs="Tahoma"/>
          <w:sz w:val="24"/>
          <w:szCs w:val="24"/>
        </w:rPr>
        <w:t>0</w:t>
      </w:r>
      <w:r w:rsidR="00201B67">
        <w:rPr>
          <w:rFonts w:ascii="Tahoma" w:hAnsi="Tahoma" w:cs="Tahoma"/>
          <w:sz w:val="24"/>
          <w:szCs w:val="24"/>
        </w:rPr>
        <w:t>7</w:t>
      </w:r>
      <w:r w:rsidR="009B75BD">
        <w:rPr>
          <w:rFonts w:ascii="Tahoma" w:hAnsi="Tahoma" w:cs="Tahoma"/>
          <w:sz w:val="24"/>
          <w:szCs w:val="24"/>
        </w:rPr>
        <w:t>-</w:t>
      </w:r>
      <w:r w:rsidR="00201B67">
        <w:rPr>
          <w:rFonts w:ascii="Tahoma" w:hAnsi="Tahoma" w:cs="Tahoma"/>
          <w:sz w:val="24"/>
          <w:szCs w:val="24"/>
        </w:rPr>
        <w:t>A</w:t>
      </w:r>
      <w:r w:rsidR="00E3163D">
        <w:rPr>
          <w:rFonts w:ascii="Tahoma" w:hAnsi="Tahoma" w:cs="Tahoma"/>
          <w:sz w:val="24"/>
          <w:szCs w:val="24"/>
        </w:rPr>
        <w:t>-</w:t>
      </w:r>
      <w:r w:rsidR="00201B67">
        <w:rPr>
          <w:rFonts w:ascii="Tahoma" w:hAnsi="Tahoma" w:cs="Tahoma"/>
          <w:sz w:val="24"/>
          <w:szCs w:val="24"/>
        </w:rPr>
        <w:t>2</w:t>
      </w:r>
      <w:r w:rsidR="003435BA">
        <w:rPr>
          <w:rFonts w:ascii="Tahoma" w:hAnsi="Tahoma" w:cs="Tahoma"/>
          <w:sz w:val="24"/>
          <w:szCs w:val="24"/>
        </w:rPr>
        <w:t>-</w:t>
      </w:r>
      <w:r w:rsidR="004B5334">
        <w:rPr>
          <w:rFonts w:ascii="Tahoma" w:hAnsi="Tahoma" w:cs="Tahoma"/>
          <w:sz w:val="24"/>
          <w:szCs w:val="24"/>
        </w:rPr>
        <w:t>A,</w:t>
      </w:r>
      <w:r w:rsidR="002C37B2">
        <w:rPr>
          <w:rFonts w:ascii="Tahoma" w:hAnsi="Tahoma" w:cs="Tahoma"/>
          <w:sz w:val="24"/>
          <w:szCs w:val="24"/>
        </w:rPr>
        <w:t xml:space="preserve"> K-35-D-07-A-2-B</w:t>
      </w:r>
      <w:r w:rsidR="004B5334">
        <w:rPr>
          <w:rFonts w:ascii="Tahoma" w:hAnsi="Tahoma" w:cs="Tahoma"/>
          <w:sz w:val="24"/>
          <w:szCs w:val="24"/>
        </w:rPr>
        <w:t xml:space="preserve"> (1) </w:t>
      </w:r>
      <w:proofErr w:type="gramStart"/>
      <w:r w:rsidR="004B5334">
        <w:rPr>
          <w:rFonts w:ascii="Tahoma" w:hAnsi="Tahoma" w:cs="Tahoma"/>
          <w:sz w:val="24"/>
          <w:szCs w:val="24"/>
        </w:rPr>
        <w:t xml:space="preserve">ve </w:t>
      </w:r>
      <w:r w:rsidR="007136BE">
        <w:rPr>
          <w:rFonts w:ascii="Tahoma" w:hAnsi="Tahoma" w:cs="Tahoma"/>
          <w:sz w:val="24"/>
          <w:szCs w:val="24"/>
        </w:rPr>
        <w:t xml:space="preserve"> </w:t>
      </w:r>
      <w:r w:rsidR="001C56C5">
        <w:rPr>
          <w:rFonts w:ascii="Tahoma" w:hAnsi="Tahoma" w:cs="Tahoma"/>
          <w:sz w:val="24"/>
          <w:szCs w:val="24"/>
        </w:rPr>
        <w:t xml:space="preserve">        </w:t>
      </w:r>
      <w:bookmarkStart w:id="0" w:name="_GoBack"/>
      <w:bookmarkEnd w:id="0"/>
      <w:r w:rsidR="004B5334">
        <w:rPr>
          <w:rFonts w:ascii="Tahoma" w:hAnsi="Tahoma" w:cs="Tahoma"/>
          <w:sz w:val="24"/>
          <w:szCs w:val="24"/>
        </w:rPr>
        <w:t>K</w:t>
      </w:r>
      <w:proofErr w:type="gramEnd"/>
      <w:r w:rsidR="004B5334">
        <w:rPr>
          <w:rFonts w:ascii="Tahoma" w:hAnsi="Tahoma" w:cs="Tahoma"/>
          <w:sz w:val="24"/>
          <w:szCs w:val="24"/>
        </w:rPr>
        <w:t xml:space="preserve">-35-D-07-A-3-C, K-35-D-07-D-2-A, K-35-D-07-A-2-B (2) </w:t>
      </w:r>
      <w:r w:rsidR="002C37B2">
        <w:rPr>
          <w:rFonts w:ascii="Tahoma" w:hAnsi="Tahoma" w:cs="Tahoma"/>
          <w:sz w:val="24"/>
          <w:szCs w:val="24"/>
        </w:rPr>
        <w:t>paftalar</w:t>
      </w:r>
      <w:r w:rsidR="00B56CFB">
        <w:rPr>
          <w:rFonts w:ascii="Tahoma" w:hAnsi="Tahoma" w:cs="Tahoma"/>
          <w:sz w:val="24"/>
          <w:szCs w:val="24"/>
        </w:rPr>
        <w:t>ın</w:t>
      </w:r>
      <w:r w:rsidR="004D4CC6">
        <w:rPr>
          <w:rFonts w:ascii="Tahoma" w:hAnsi="Tahoma" w:cs="Tahoma"/>
          <w:sz w:val="24"/>
          <w:szCs w:val="24"/>
        </w:rPr>
        <w:t>da</w:t>
      </w:r>
      <w:r w:rsidRPr="006F7CAF">
        <w:rPr>
          <w:rFonts w:ascii="Tahoma" w:hAnsi="Tahoma" w:cs="Tahoma"/>
          <w:sz w:val="24"/>
          <w:szCs w:val="24"/>
        </w:rPr>
        <w:t>;</w:t>
      </w:r>
    </w:p>
    <w:p w:rsidR="00B67024" w:rsidRPr="006F7CAF" w:rsidRDefault="004B5334" w:rsidP="00145796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(1)    </w:t>
      </w:r>
      <w:r w:rsidR="00B67024">
        <w:rPr>
          <w:rFonts w:ascii="Tahoma" w:hAnsi="Tahoma" w:cs="Tahoma"/>
          <w:sz w:val="24"/>
          <w:szCs w:val="24"/>
        </w:rPr>
        <w:t>X</w:t>
      </w:r>
      <w:r w:rsidR="00B67024"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071EC7">
        <w:rPr>
          <w:rFonts w:ascii="Tahoma" w:hAnsi="Tahoma" w:cs="Tahoma"/>
          <w:sz w:val="24"/>
          <w:szCs w:val="24"/>
        </w:rPr>
        <w:t>28</w:t>
      </w:r>
      <w:r w:rsidR="00FF7720">
        <w:rPr>
          <w:rFonts w:ascii="Tahoma" w:hAnsi="Tahoma" w:cs="Tahoma"/>
          <w:sz w:val="24"/>
          <w:szCs w:val="24"/>
        </w:rPr>
        <w:t xml:space="preserve">4 </w:t>
      </w:r>
      <w:r>
        <w:rPr>
          <w:rFonts w:ascii="Tahoma" w:hAnsi="Tahoma" w:cs="Tahoma"/>
          <w:sz w:val="24"/>
          <w:szCs w:val="24"/>
        </w:rPr>
        <w:t>900</w:t>
      </w:r>
      <w:r w:rsidR="00B67024">
        <w:rPr>
          <w:rFonts w:ascii="Tahoma" w:hAnsi="Tahoma" w:cs="Tahoma"/>
          <w:sz w:val="24"/>
          <w:szCs w:val="24"/>
        </w:rPr>
        <w:t xml:space="preserve"> –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201B67">
        <w:rPr>
          <w:rFonts w:ascii="Tahoma" w:hAnsi="Tahoma" w:cs="Tahoma"/>
          <w:sz w:val="24"/>
          <w:szCs w:val="24"/>
        </w:rPr>
        <w:t xml:space="preserve">284 </w:t>
      </w:r>
      <w:r>
        <w:rPr>
          <w:rFonts w:ascii="Tahoma" w:hAnsi="Tahoma" w:cs="Tahoma"/>
          <w:sz w:val="24"/>
          <w:szCs w:val="24"/>
        </w:rPr>
        <w:t>650</w:t>
      </w:r>
    </w:p>
    <w:p w:rsidR="00B67024" w:rsidRDefault="004B5334" w:rsidP="004B5334">
      <w:pPr>
        <w:spacing w:line="360" w:lineRule="auto"/>
        <w:ind w:left="708"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</w:t>
      </w:r>
      <w:r w:rsidR="00B67024">
        <w:rPr>
          <w:rFonts w:ascii="Tahoma" w:hAnsi="Tahoma" w:cs="Tahoma"/>
          <w:sz w:val="24"/>
          <w:szCs w:val="24"/>
        </w:rPr>
        <w:t>Y</w:t>
      </w:r>
      <w:r w:rsidR="00B67024"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FF7720">
        <w:rPr>
          <w:rFonts w:ascii="Tahoma" w:hAnsi="Tahoma" w:cs="Tahoma"/>
          <w:sz w:val="24"/>
          <w:szCs w:val="24"/>
        </w:rPr>
        <w:t>46</w:t>
      </w:r>
      <w:r w:rsidR="00201B67">
        <w:rPr>
          <w:rFonts w:ascii="Tahoma" w:hAnsi="Tahoma" w:cs="Tahoma"/>
          <w:sz w:val="24"/>
          <w:szCs w:val="24"/>
        </w:rPr>
        <w:t xml:space="preserve">2 </w:t>
      </w:r>
      <w:r>
        <w:rPr>
          <w:rFonts w:ascii="Tahoma" w:hAnsi="Tahoma" w:cs="Tahoma"/>
          <w:sz w:val="24"/>
          <w:szCs w:val="24"/>
        </w:rPr>
        <w:t>400</w:t>
      </w:r>
      <w:r w:rsidR="00201B67">
        <w:rPr>
          <w:rFonts w:ascii="Tahoma" w:hAnsi="Tahoma" w:cs="Tahoma"/>
          <w:sz w:val="24"/>
          <w:szCs w:val="24"/>
        </w:rPr>
        <w:t xml:space="preserve"> – 462 </w:t>
      </w:r>
      <w:r>
        <w:rPr>
          <w:rFonts w:ascii="Tahoma" w:hAnsi="Tahoma" w:cs="Tahoma"/>
          <w:sz w:val="24"/>
          <w:szCs w:val="24"/>
        </w:rPr>
        <w:t>600</w:t>
      </w:r>
    </w:p>
    <w:p w:rsidR="004B5334" w:rsidRPr="006F7CAF" w:rsidRDefault="004B5334" w:rsidP="004B5334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(2)    X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>
        <w:rPr>
          <w:rFonts w:ascii="Tahoma" w:hAnsi="Tahoma" w:cs="Tahoma"/>
          <w:sz w:val="24"/>
          <w:szCs w:val="24"/>
        </w:rPr>
        <w:t>4 282 550 – 4 282 350</w:t>
      </w:r>
    </w:p>
    <w:p w:rsidR="004B5334" w:rsidRPr="006F7CAF" w:rsidRDefault="004B5334" w:rsidP="004B5334">
      <w:pPr>
        <w:spacing w:line="360" w:lineRule="auto"/>
        <w:ind w:left="708"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Y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>
        <w:rPr>
          <w:rFonts w:ascii="Tahoma" w:hAnsi="Tahoma" w:cs="Tahoma"/>
          <w:sz w:val="24"/>
          <w:szCs w:val="24"/>
        </w:rPr>
        <w:t>462 300 – 462 600</w:t>
      </w:r>
    </w:p>
    <w:p w:rsidR="004B5334" w:rsidRPr="006F7CAF" w:rsidRDefault="004B5334" w:rsidP="004B5334">
      <w:pPr>
        <w:spacing w:line="360" w:lineRule="auto"/>
        <w:ind w:left="708" w:firstLine="708"/>
        <w:jc w:val="both"/>
        <w:rPr>
          <w:rFonts w:ascii="Tahoma" w:hAnsi="Tahoma" w:cs="Tahoma"/>
          <w:sz w:val="24"/>
          <w:szCs w:val="24"/>
        </w:rPr>
      </w:pPr>
    </w:p>
    <w:p w:rsidR="008C24B5" w:rsidRDefault="00657E76" w:rsidP="00B74B40">
      <w:pPr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 w:rsidRPr="006F7CAF">
        <w:rPr>
          <w:rFonts w:ascii="Tahoma" w:hAnsi="Tahoma" w:cs="Tahoma"/>
          <w:sz w:val="24"/>
          <w:szCs w:val="24"/>
        </w:rPr>
        <w:t xml:space="preserve">Koordinatları arasında kalan yaklaşık </w:t>
      </w:r>
      <w:r w:rsidR="007136BE">
        <w:rPr>
          <w:rFonts w:ascii="Tahoma" w:hAnsi="Tahoma" w:cs="Tahoma"/>
          <w:sz w:val="24"/>
          <w:szCs w:val="24"/>
        </w:rPr>
        <w:t>0,</w:t>
      </w:r>
      <w:r w:rsidR="00201B67">
        <w:rPr>
          <w:rFonts w:ascii="Tahoma" w:hAnsi="Tahoma" w:cs="Tahoma"/>
          <w:sz w:val="24"/>
          <w:szCs w:val="24"/>
        </w:rPr>
        <w:t>9</w:t>
      </w:r>
      <w:r w:rsidRPr="006F7CAF">
        <w:rPr>
          <w:rFonts w:ascii="Tahoma" w:hAnsi="Tahoma" w:cs="Tahoma"/>
          <w:sz w:val="24"/>
          <w:szCs w:val="24"/>
        </w:rPr>
        <w:t xml:space="preserve"> hektar</w:t>
      </w:r>
      <w:r w:rsidR="004B5334">
        <w:rPr>
          <w:rFonts w:ascii="Tahoma" w:hAnsi="Tahoma" w:cs="Tahoma"/>
          <w:sz w:val="24"/>
          <w:szCs w:val="24"/>
        </w:rPr>
        <w:t xml:space="preserve"> ve 1,4 hektar</w:t>
      </w:r>
      <w:r w:rsidRPr="006F7CAF">
        <w:rPr>
          <w:rFonts w:ascii="Tahoma" w:hAnsi="Tahoma" w:cs="Tahoma"/>
          <w:sz w:val="24"/>
          <w:szCs w:val="24"/>
        </w:rPr>
        <w:t xml:space="preserve"> büyü</w:t>
      </w:r>
      <w:r w:rsidR="00033D58">
        <w:rPr>
          <w:rFonts w:ascii="Tahoma" w:hAnsi="Tahoma" w:cs="Tahoma"/>
          <w:sz w:val="24"/>
          <w:szCs w:val="24"/>
        </w:rPr>
        <w:t>klüğündeki</w:t>
      </w:r>
      <w:r w:rsidR="004B5334">
        <w:rPr>
          <w:rFonts w:ascii="Tahoma" w:hAnsi="Tahoma" w:cs="Tahoma"/>
          <w:sz w:val="24"/>
          <w:szCs w:val="24"/>
        </w:rPr>
        <w:t xml:space="preserve"> 2 alandan oluşmakta olup, toplam 2,3 hektar büyüklüğünde alanı kapsamaktadır.</w:t>
      </w:r>
      <w:r w:rsidR="00033D58">
        <w:rPr>
          <w:rFonts w:ascii="Tahoma" w:hAnsi="Tahoma" w:cs="Tahoma"/>
          <w:sz w:val="24"/>
          <w:szCs w:val="24"/>
        </w:rPr>
        <w:t xml:space="preserve"> </w:t>
      </w:r>
    </w:p>
    <w:p w:rsidR="008C24B5" w:rsidRDefault="00B74B40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 w:rsidR="00657E76" w:rsidRPr="006F7CAF">
        <w:rPr>
          <w:rFonts w:ascii="Tahoma" w:hAnsi="Tahoma" w:cs="Tahoma"/>
          <w:sz w:val="24"/>
          <w:szCs w:val="24"/>
        </w:rPr>
        <w:t>Planl</w:t>
      </w:r>
      <w:r w:rsidR="001C56C5">
        <w:rPr>
          <w:rFonts w:ascii="Tahoma" w:hAnsi="Tahoma" w:cs="Tahoma"/>
          <w:sz w:val="24"/>
          <w:szCs w:val="24"/>
        </w:rPr>
        <w:t>ama Al</w:t>
      </w:r>
      <w:r w:rsidR="00902509" w:rsidRPr="006F7CAF">
        <w:rPr>
          <w:rFonts w:ascii="Tahoma" w:hAnsi="Tahoma" w:cs="Tahoma"/>
          <w:sz w:val="24"/>
          <w:szCs w:val="24"/>
        </w:rPr>
        <w:t xml:space="preserve">anı, </w:t>
      </w:r>
      <w:r w:rsidR="009B75BD">
        <w:rPr>
          <w:rFonts w:ascii="Tahoma" w:hAnsi="Tahoma" w:cs="Tahoma"/>
          <w:sz w:val="24"/>
          <w:szCs w:val="24"/>
        </w:rPr>
        <w:t>mevcut</w:t>
      </w:r>
      <w:r w:rsidR="00694F6B">
        <w:rPr>
          <w:rFonts w:ascii="Tahoma" w:hAnsi="Tahoma" w:cs="Tahoma"/>
          <w:sz w:val="24"/>
          <w:szCs w:val="24"/>
        </w:rPr>
        <w:t xml:space="preserve"> </w:t>
      </w:r>
      <w:r w:rsidR="00033D58">
        <w:rPr>
          <w:rFonts w:ascii="Tahoma" w:hAnsi="Tahoma" w:cs="Tahoma"/>
          <w:sz w:val="24"/>
          <w:szCs w:val="24"/>
        </w:rPr>
        <w:t xml:space="preserve">1/1000 </w:t>
      </w:r>
      <w:r w:rsidR="00657E76" w:rsidRPr="006F7CAF">
        <w:rPr>
          <w:rFonts w:ascii="Tahoma" w:hAnsi="Tahoma" w:cs="Tahoma"/>
          <w:sz w:val="24"/>
          <w:szCs w:val="24"/>
        </w:rPr>
        <w:t xml:space="preserve">ölçekli </w:t>
      </w:r>
      <w:r w:rsidR="00033D58">
        <w:rPr>
          <w:rFonts w:ascii="Tahoma" w:hAnsi="Tahoma" w:cs="Tahoma"/>
          <w:sz w:val="24"/>
          <w:szCs w:val="24"/>
        </w:rPr>
        <w:t>Uygulama</w:t>
      </w:r>
      <w:r w:rsidR="00657E76" w:rsidRPr="006F7CAF">
        <w:rPr>
          <w:rFonts w:ascii="Tahoma" w:hAnsi="Tahoma" w:cs="Tahoma"/>
          <w:sz w:val="24"/>
          <w:szCs w:val="24"/>
        </w:rPr>
        <w:t xml:space="preserve"> İmar Planı</w:t>
      </w:r>
      <w:r w:rsidR="00033D58">
        <w:rPr>
          <w:rFonts w:ascii="Tahoma" w:hAnsi="Tahoma" w:cs="Tahoma"/>
          <w:sz w:val="24"/>
          <w:szCs w:val="24"/>
        </w:rPr>
        <w:t xml:space="preserve">’nda </w:t>
      </w:r>
      <w:r w:rsidR="00AE0416" w:rsidRPr="00AE0416">
        <w:rPr>
          <w:rFonts w:ascii="Tahoma" w:hAnsi="Tahoma" w:cs="Tahoma"/>
          <w:bCs/>
          <w:i/>
          <w:iCs/>
          <w:sz w:val="24"/>
          <w:szCs w:val="24"/>
        </w:rPr>
        <w:t>“</w:t>
      </w:r>
      <w:r w:rsidR="00201B67">
        <w:rPr>
          <w:rFonts w:ascii="Tahoma" w:hAnsi="Tahoma" w:cs="Tahoma"/>
          <w:bCs/>
          <w:i/>
          <w:iCs/>
          <w:sz w:val="24"/>
          <w:szCs w:val="24"/>
        </w:rPr>
        <w:t>TAKS:0.12 KAKS:0.24, Minimum Parsel: 1000 m² yapılaşma şartlı konut alanı</w:t>
      </w:r>
      <w:r w:rsidR="00AD4AB8" w:rsidRPr="00AE0416">
        <w:rPr>
          <w:rFonts w:ascii="Tahoma" w:hAnsi="Tahoma" w:cs="Tahoma"/>
          <w:i/>
          <w:iCs/>
          <w:sz w:val="24"/>
          <w:szCs w:val="24"/>
        </w:rPr>
        <w:t>”</w:t>
      </w:r>
      <w:r w:rsidR="00694F6B">
        <w:rPr>
          <w:rFonts w:ascii="Tahoma" w:hAnsi="Tahoma" w:cs="Tahoma"/>
          <w:i/>
          <w:iCs/>
          <w:sz w:val="24"/>
          <w:szCs w:val="24"/>
        </w:rPr>
        <w:t xml:space="preserve"> </w:t>
      </w:r>
      <w:r w:rsidR="00657E76" w:rsidRPr="006F7CAF">
        <w:rPr>
          <w:rFonts w:ascii="Tahoma" w:hAnsi="Tahoma" w:cs="Tahoma"/>
          <w:sz w:val="24"/>
          <w:szCs w:val="24"/>
        </w:rPr>
        <w:t xml:space="preserve">olarak tanımlanmıştır. </w:t>
      </w:r>
    </w:p>
    <w:p w:rsidR="009B75BD" w:rsidRDefault="004B5334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7CD26AE2" wp14:editId="1A175EB9">
            <wp:extent cx="5760085" cy="2799715"/>
            <wp:effectExtent l="76200" t="76200" r="126365" b="13398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5C23" w:rsidRDefault="00535C23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>Mevcut Uygulama İmar Planı</w:t>
      </w:r>
      <w:r w:rsidR="004B5334">
        <w:rPr>
          <w:rFonts w:ascii="Tahoma" w:hAnsi="Tahoma" w:cs="Tahoma"/>
          <w:b/>
          <w:i/>
        </w:rPr>
        <w:t xml:space="preserve"> (1)</w:t>
      </w:r>
    </w:p>
    <w:p w:rsidR="004B5334" w:rsidRDefault="004B5334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</w:p>
    <w:p w:rsidR="004B5334" w:rsidRDefault="004B5334" w:rsidP="004B5334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  <w:r>
        <w:rPr>
          <w:noProof/>
          <w:lang w:eastAsia="tr-TR"/>
        </w:rPr>
        <w:lastRenderedPageBreak/>
        <w:drawing>
          <wp:inline distT="0" distB="0" distL="0" distR="0" wp14:anchorId="43E59696" wp14:editId="116A37FB">
            <wp:extent cx="5760085" cy="2799715"/>
            <wp:effectExtent l="76200" t="76200" r="126365" b="13398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B5334" w:rsidRPr="00535C23" w:rsidRDefault="004B5334" w:rsidP="004B5334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>Mevcut Uygulama İmar Planı (2)</w:t>
      </w:r>
    </w:p>
    <w:p w:rsidR="004B5334" w:rsidRPr="00535C23" w:rsidRDefault="004B5334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bCs/>
          <w:sz w:val="24"/>
          <w:szCs w:val="24"/>
        </w:rPr>
      </w:pPr>
    </w:p>
    <w:p w:rsidR="00125F03" w:rsidRDefault="00125F03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B) PLANLAMANIN AMAÇ VE KAPSAMI</w:t>
      </w:r>
    </w:p>
    <w:p w:rsidR="008F6DF0" w:rsidRDefault="00B74B40" w:rsidP="00201B67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 w:rsidR="00AE0416" w:rsidRPr="007136BE">
        <w:rPr>
          <w:rFonts w:ascii="Tahoma" w:hAnsi="Tahoma" w:cs="Tahoma"/>
          <w:sz w:val="24"/>
          <w:szCs w:val="24"/>
        </w:rPr>
        <w:t xml:space="preserve">Talas Belediyesi </w:t>
      </w:r>
      <w:r w:rsidR="00201B67">
        <w:rPr>
          <w:rFonts w:ascii="Tahoma" w:hAnsi="Tahoma" w:cs="Tahoma"/>
          <w:sz w:val="24"/>
          <w:szCs w:val="24"/>
        </w:rPr>
        <w:t>Plan Proje Müdürlüğün</w:t>
      </w:r>
      <w:r w:rsidR="008F6DF0">
        <w:rPr>
          <w:rFonts w:ascii="Tahoma" w:hAnsi="Tahoma" w:cs="Tahoma"/>
          <w:sz w:val="24"/>
          <w:szCs w:val="24"/>
        </w:rPr>
        <w:t>ün yazısında;</w:t>
      </w:r>
    </w:p>
    <w:p w:rsidR="00B64397" w:rsidRPr="000364D5" w:rsidRDefault="008F6DF0" w:rsidP="00201B67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  <w:r w:rsidRPr="008F6DF0">
        <w:rPr>
          <w:rFonts w:ascii="Tahoma" w:hAnsi="Tahoma" w:cs="Tahoma"/>
          <w:i/>
          <w:sz w:val="24"/>
          <w:szCs w:val="24"/>
        </w:rPr>
        <w:t>“</w:t>
      </w:r>
      <w:r w:rsidR="00201B67" w:rsidRPr="008F6DF0">
        <w:rPr>
          <w:rFonts w:ascii="Tahoma" w:hAnsi="Tahoma" w:cs="Tahoma"/>
          <w:i/>
          <w:sz w:val="24"/>
          <w:szCs w:val="24"/>
        </w:rPr>
        <w:t xml:space="preserve">Talas İlçesi </w:t>
      </w:r>
      <w:r w:rsidRPr="008F6DF0">
        <w:rPr>
          <w:rFonts w:ascii="Tahoma" w:hAnsi="Tahoma" w:cs="Tahoma"/>
          <w:i/>
          <w:sz w:val="24"/>
          <w:szCs w:val="24"/>
        </w:rPr>
        <w:t xml:space="preserve">Yukarı Talas Mahallesi, 233 numaralı imar adası ve 1419 numaralı imar adası ile </w:t>
      </w:r>
      <w:proofErr w:type="spellStart"/>
      <w:r w:rsidRPr="008F6DF0">
        <w:rPr>
          <w:rFonts w:ascii="Tahoma" w:hAnsi="Tahoma" w:cs="Tahoma"/>
          <w:i/>
          <w:sz w:val="24"/>
          <w:szCs w:val="24"/>
        </w:rPr>
        <w:t>Tablakaya</w:t>
      </w:r>
      <w:proofErr w:type="spellEnd"/>
      <w:r w:rsidRPr="008F6DF0">
        <w:rPr>
          <w:rFonts w:ascii="Tahoma" w:hAnsi="Tahoma" w:cs="Tahoma"/>
          <w:i/>
          <w:sz w:val="24"/>
          <w:szCs w:val="24"/>
        </w:rPr>
        <w:t xml:space="preserve"> Mahallesi, 1238 numaralı imar adası mevcut 1/1000 ölçekli uygulama imar planında Taks:0.12 Kaks:0.24 minimum 1000 m² parsel şartı olan konut alanı olarak planlıdır. Bahsi geçen alanda Talas Merkez 1/1000 ölçekli ilave-</w:t>
      </w:r>
      <w:proofErr w:type="gramStart"/>
      <w:r w:rsidRPr="008F6DF0">
        <w:rPr>
          <w:rFonts w:ascii="Tahoma" w:hAnsi="Tahoma" w:cs="Tahoma"/>
          <w:i/>
          <w:sz w:val="24"/>
          <w:szCs w:val="24"/>
        </w:rPr>
        <w:t>revizyon</w:t>
      </w:r>
      <w:proofErr w:type="gramEnd"/>
      <w:r w:rsidRPr="008F6DF0">
        <w:rPr>
          <w:rFonts w:ascii="Tahoma" w:hAnsi="Tahoma" w:cs="Tahoma"/>
          <w:i/>
          <w:sz w:val="24"/>
          <w:szCs w:val="24"/>
        </w:rPr>
        <w:t xml:space="preserve"> uygulama imar planı hazırlanırken yapı düzeni ve kat adedine ilişkin bilgilerin sehven paftasında yazılmadığı fark edilmiş olup, çevresindeki konut adalarına uygun olarak, ayrık düzen, ön bahçe mesafesi 5 metre, yan bahçe mesafesi 5 metre 2 katlı konut alanı olacak şekilde sembolün plan paftalarına işlenmesi…”</w:t>
      </w:r>
      <w:r>
        <w:rPr>
          <w:rFonts w:ascii="Tahoma" w:hAnsi="Tahoma" w:cs="Tahoma"/>
          <w:sz w:val="24"/>
          <w:szCs w:val="24"/>
        </w:rPr>
        <w:t xml:space="preserve"> </w:t>
      </w:r>
      <w:r w:rsidR="00201B67">
        <w:rPr>
          <w:rFonts w:ascii="Tahoma" w:hAnsi="Tahoma" w:cs="Tahoma"/>
          <w:sz w:val="24"/>
          <w:szCs w:val="24"/>
        </w:rPr>
        <w:t xml:space="preserve"> talep edilmektedir.  </w:t>
      </w:r>
    </w:p>
    <w:p w:rsidR="00416C1F" w:rsidRDefault="0090618E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C) PLANLAMA KARARLARI</w:t>
      </w:r>
    </w:p>
    <w:p w:rsidR="00201B67" w:rsidRDefault="007136BE" w:rsidP="00B74B40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bCs/>
          <w:sz w:val="24"/>
          <w:szCs w:val="24"/>
        </w:rPr>
      </w:pPr>
      <w:r>
        <w:rPr>
          <w:rFonts w:ascii="Tahoma" w:hAnsi="Tahoma" w:cs="Tahoma"/>
          <w:bCs/>
          <w:sz w:val="24"/>
          <w:szCs w:val="24"/>
        </w:rPr>
        <w:t xml:space="preserve">         </w:t>
      </w:r>
      <w:r w:rsidR="00B74B40" w:rsidRPr="00B74B40">
        <w:rPr>
          <w:rFonts w:ascii="Tahoma" w:hAnsi="Tahoma" w:cs="Tahoma"/>
          <w:bCs/>
          <w:sz w:val="24"/>
          <w:szCs w:val="24"/>
        </w:rPr>
        <w:t xml:space="preserve">Talas ilçesi, </w:t>
      </w:r>
      <w:r w:rsidR="008F6DF0">
        <w:rPr>
          <w:rFonts w:ascii="Tahoma" w:hAnsi="Tahoma" w:cs="Tahoma"/>
          <w:bCs/>
          <w:sz w:val="24"/>
          <w:szCs w:val="24"/>
        </w:rPr>
        <w:t xml:space="preserve">Yukarı Talas Mahallesi 233 numaralı imar adası ve 1419 numaralı imar adası il </w:t>
      </w:r>
      <w:proofErr w:type="spellStart"/>
      <w:r w:rsidR="00201B67">
        <w:rPr>
          <w:rFonts w:ascii="Tahoma" w:hAnsi="Tahoma" w:cs="Tahoma"/>
          <w:bCs/>
          <w:sz w:val="24"/>
          <w:szCs w:val="24"/>
        </w:rPr>
        <w:t>Tablakaya</w:t>
      </w:r>
      <w:proofErr w:type="spellEnd"/>
      <w:r w:rsidR="00201B67">
        <w:rPr>
          <w:rFonts w:ascii="Tahoma" w:hAnsi="Tahoma" w:cs="Tahoma"/>
          <w:bCs/>
          <w:sz w:val="24"/>
          <w:szCs w:val="24"/>
        </w:rPr>
        <w:t xml:space="preserve"> Mahallesi </w:t>
      </w:r>
      <w:r w:rsidR="008F6DF0">
        <w:rPr>
          <w:rFonts w:ascii="Tahoma" w:hAnsi="Tahoma" w:cs="Tahoma"/>
          <w:bCs/>
          <w:sz w:val="24"/>
          <w:szCs w:val="24"/>
        </w:rPr>
        <w:t>1238</w:t>
      </w:r>
      <w:r w:rsidR="00201B67">
        <w:rPr>
          <w:rFonts w:ascii="Tahoma" w:hAnsi="Tahoma" w:cs="Tahoma"/>
          <w:bCs/>
          <w:sz w:val="24"/>
          <w:szCs w:val="24"/>
        </w:rPr>
        <w:t xml:space="preserve"> numaralı </w:t>
      </w:r>
      <w:r w:rsidR="008F6DF0">
        <w:rPr>
          <w:rFonts w:ascii="Tahoma" w:hAnsi="Tahoma" w:cs="Tahoma"/>
          <w:bCs/>
          <w:sz w:val="24"/>
          <w:szCs w:val="24"/>
        </w:rPr>
        <w:t>imar adasının</w:t>
      </w:r>
      <w:r w:rsidR="00201B67">
        <w:rPr>
          <w:rFonts w:ascii="Tahoma" w:hAnsi="Tahoma" w:cs="Tahoma"/>
          <w:bCs/>
          <w:sz w:val="24"/>
          <w:szCs w:val="24"/>
        </w:rPr>
        <w:t xml:space="preserve"> bulunduğu alanda, 2017 yılında onaylanan ilave </w:t>
      </w:r>
      <w:proofErr w:type="gramStart"/>
      <w:r w:rsidR="00201B67">
        <w:rPr>
          <w:rFonts w:ascii="Tahoma" w:hAnsi="Tahoma" w:cs="Tahoma"/>
          <w:bCs/>
          <w:sz w:val="24"/>
          <w:szCs w:val="24"/>
        </w:rPr>
        <w:t>revizyon</w:t>
      </w:r>
      <w:proofErr w:type="gramEnd"/>
      <w:r w:rsidR="00201B67">
        <w:rPr>
          <w:rFonts w:ascii="Tahoma" w:hAnsi="Tahoma" w:cs="Tahoma"/>
          <w:bCs/>
          <w:sz w:val="24"/>
          <w:szCs w:val="24"/>
        </w:rPr>
        <w:t xml:space="preserve"> uygulama imar planı sırasında sehven eklenmeyen yapılaşma şartlarının alana ilave edilmesi talep edilmektedir. </w:t>
      </w:r>
    </w:p>
    <w:p w:rsidR="00201B67" w:rsidRDefault="00201B67" w:rsidP="00B74B40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bCs/>
          <w:sz w:val="24"/>
          <w:szCs w:val="24"/>
        </w:rPr>
      </w:pPr>
      <w:r>
        <w:rPr>
          <w:rFonts w:ascii="Tahoma" w:hAnsi="Tahoma" w:cs="Tahoma"/>
          <w:bCs/>
          <w:sz w:val="24"/>
          <w:szCs w:val="24"/>
        </w:rPr>
        <w:t xml:space="preserve">         Söz konusu talep çevresi ile birlikte incelenmiş olup, 2017 yılında onaylanan ilave </w:t>
      </w:r>
      <w:proofErr w:type="gramStart"/>
      <w:r>
        <w:rPr>
          <w:rFonts w:ascii="Tahoma" w:hAnsi="Tahoma" w:cs="Tahoma"/>
          <w:bCs/>
          <w:sz w:val="24"/>
          <w:szCs w:val="24"/>
        </w:rPr>
        <w:t>revizyon</w:t>
      </w:r>
      <w:proofErr w:type="gramEnd"/>
      <w:r>
        <w:rPr>
          <w:rFonts w:ascii="Tahoma" w:hAnsi="Tahoma" w:cs="Tahoma"/>
          <w:bCs/>
          <w:sz w:val="24"/>
          <w:szCs w:val="24"/>
        </w:rPr>
        <w:t xml:space="preserve"> imar planında, önceki planda “IV Lejant İşaretli (TAKS:0.12 KAKS:0.24)” </w:t>
      </w:r>
      <w:r>
        <w:rPr>
          <w:rFonts w:ascii="Tahoma" w:hAnsi="Tahoma" w:cs="Tahoma"/>
          <w:bCs/>
          <w:sz w:val="24"/>
          <w:szCs w:val="24"/>
        </w:rPr>
        <w:lastRenderedPageBreak/>
        <w:t xml:space="preserve">konut alanı olarak planlı alanların, TAKS:0.12 KAKS: 0.24, Ayrık Nizam 2 kat, önden 5 metre, yandan 5 metre, Minimum Parsel:1000 m² yapılaşma şartlı konut alanı olarak planlandığı görülmektedir. </w:t>
      </w:r>
      <w:r w:rsidR="008F6DF0">
        <w:rPr>
          <w:rFonts w:ascii="Tahoma" w:hAnsi="Tahoma" w:cs="Tahoma"/>
          <w:bCs/>
          <w:sz w:val="24"/>
          <w:szCs w:val="24"/>
        </w:rPr>
        <w:t xml:space="preserve">233, 1419 ve 1238 numaralı </w:t>
      </w:r>
      <w:r>
        <w:rPr>
          <w:rFonts w:ascii="Tahoma" w:hAnsi="Tahoma" w:cs="Tahoma"/>
          <w:bCs/>
          <w:sz w:val="24"/>
          <w:szCs w:val="24"/>
        </w:rPr>
        <w:t>imar ada</w:t>
      </w:r>
      <w:r w:rsidR="008F6DF0">
        <w:rPr>
          <w:rFonts w:ascii="Tahoma" w:hAnsi="Tahoma" w:cs="Tahoma"/>
          <w:bCs/>
          <w:sz w:val="24"/>
          <w:szCs w:val="24"/>
        </w:rPr>
        <w:t>ları,</w:t>
      </w:r>
      <w:r>
        <w:rPr>
          <w:rFonts w:ascii="Tahoma" w:hAnsi="Tahoma" w:cs="Tahoma"/>
          <w:bCs/>
          <w:sz w:val="24"/>
          <w:szCs w:val="24"/>
        </w:rPr>
        <w:t xml:space="preserve"> çevresi </w:t>
      </w:r>
      <w:r w:rsidR="008F6DF0">
        <w:rPr>
          <w:rFonts w:ascii="Tahoma" w:hAnsi="Tahoma" w:cs="Tahoma"/>
          <w:bCs/>
          <w:sz w:val="24"/>
          <w:szCs w:val="24"/>
        </w:rPr>
        <w:t xml:space="preserve">ile birlikte </w:t>
      </w:r>
      <w:r>
        <w:rPr>
          <w:rFonts w:ascii="Tahoma" w:hAnsi="Tahoma" w:cs="Tahoma"/>
          <w:bCs/>
          <w:sz w:val="24"/>
          <w:szCs w:val="24"/>
        </w:rPr>
        <w:t xml:space="preserve">incelendiğinde, 2017 yılında onaylanan ilave </w:t>
      </w:r>
      <w:proofErr w:type="gramStart"/>
      <w:r>
        <w:rPr>
          <w:rFonts w:ascii="Tahoma" w:hAnsi="Tahoma" w:cs="Tahoma"/>
          <w:bCs/>
          <w:sz w:val="24"/>
          <w:szCs w:val="24"/>
        </w:rPr>
        <w:t>revizyon</w:t>
      </w:r>
      <w:proofErr w:type="gramEnd"/>
      <w:r>
        <w:rPr>
          <w:rFonts w:ascii="Tahoma" w:hAnsi="Tahoma" w:cs="Tahoma"/>
          <w:bCs/>
          <w:sz w:val="24"/>
          <w:szCs w:val="24"/>
        </w:rPr>
        <w:t xml:space="preserve"> uygulama imar planından önce “IV Lejant İşaretli”  konut alanı olarak planlı olduğu, bu alanların ilave revizyon uygulama imar planında TAKS:0.12 KAKS: 0.24, Ayrık Nizam 2 kat, önden 5 metre, yandan 5 metre, Minimum Parsel:1000 m² yapılaşma şartlı konut alanı olarak planlandığı, ancak sehven, Ayrık Nizam 2 kat, önden 5 metre, yandan 5 metre yapılaşma şartının belirtilmediği tespit edilmiştir. </w:t>
      </w:r>
    </w:p>
    <w:p w:rsidR="00201B67" w:rsidRDefault="00201B67" w:rsidP="00B74B40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bCs/>
          <w:sz w:val="24"/>
          <w:szCs w:val="24"/>
        </w:rPr>
      </w:pPr>
      <w:r>
        <w:rPr>
          <w:rFonts w:ascii="Tahoma" w:hAnsi="Tahoma" w:cs="Tahoma"/>
          <w:bCs/>
          <w:sz w:val="24"/>
          <w:szCs w:val="24"/>
        </w:rPr>
        <w:t xml:space="preserve">         Sehven yapılan, söz konusu eksikliğin giderilmesi amacıyla, </w:t>
      </w:r>
      <w:r w:rsidR="008F6DF0">
        <w:rPr>
          <w:rFonts w:ascii="Tahoma" w:hAnsi="Tahoma" w:cs="Tahoma"/>
          <w:bCs/>
          <w:sz w:val="24"/>
          <w:szCs w:val="24"/>
        </w:rPr>
        <w:t>233, 1419 ve 1238 numaralı imar adalar</w:t>
      </w:r>
      <w:r>
        <w:rPr>
          <w:rFonts w:ascii="Tahoma" w:hAnsi="Tahoma" w:cs="Tahoma"/>
          <w:bCs/>
          <w:sz w:val="24"/>
          <w:szCs w:val="24"/>
        </w:rPr>
        <w:t>ına, çevresinde ki benzer yapılaşma şartlı imar adal</w:t>
      </w:r>
      <w:r w:rsidR="008F6DF0">
        <w:rPr>
          <w:rFonts w:ascii="Tahoma" w:hAnsi="Tahoma" w:cs="Tahoma"/>
          <w:bCs/>
          <w:sz w:val="24"/>
          <w:szCs w:val="24"/>
        </w:rPr>
        <w:t>arında olduğu gibi Ayrık Nizam 2</w:t>
      </w:r>
      <w:r>
        <w:rPr>
          <w:rFonts w:ascii="Tahoma" w:hAnsi="Tahoma" w:cs="Tahoma"/>
          <w:bCs/>
          <w:sz w:val="24"/>
          <w:szCs w:val="24"/>
        </w:rPr>
        <w:t xml:space="preserve"> kat, önden 5 metre, yandan 5 metre yapılaşma şartı ilave edilmiştir. </w:t>
      </w:r>
      <w:r w:rsidR="008F6DF0">
        <w:rPr>
          <w:rFonts w:ascii="Tahoma" w:hAnsi="Tahoma" w:cs="Tahoma"/>
          <w:bCs/>
          <w:sz w:val="24"/>
          <w:szCs w:val="24"/>
        </w:rPr>
        <w:t>Diğer</w:t>
      </w:r>
      <w:r>
        <w:rPr>
          <w:rFonts w:ascii="Tahoma" w:hAnsi="Tahoma" w:cs="Tahoma"/>
          <w:bCs/>
          <w:sz w:val="24"/>
          <w:szCs w:val="24"/>
        </w:rPr>
        <w:t xml:space="preserve"> yapılaşma şartlarında herhangi bir değişiklik yapılmamıştır.</w:t>
      </w:r>
    </w:p>
    <w:p w:rsidR="00201B67" w:rsidRDefault="00201B67" w:rsidP="00B74B40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bCs/>
          <w:sz w:val="24"/>
          <w:szCs w:val="24"/>
        </w:rPr>
      </w:pPr>
      <w:r>
        <w:rPr>
          <w:rFonts w:ascii="Tahoma" w:hAnsi="Tahoma" w:cs="Tahoma"/>
          <w:bCs/>
          <w:sz w:val="24"/>
          <w:szCs w:val="24"/>
        </w:rPr>
        <w:t xml:space="preserve">         Söz konusu değişiklik, üst ölçek plan kararlarını etkileyici nitelikte olmadığından, nazım imar planlarında herhangi bir değişiklik yapılmamıştır. </w:t>
      </w:r>
    </w:p>
    <w:p w:rsidR="001559AF" w:rsidRDefault="00201B67" w:rsidP="00201B67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sz w:val="24"/>
          <w:szCs w:val="24"/>
          <w:lang w:eastAsia="tr-TR"/>
        </w:rPr>
      </w:pPr>
      <w:r>
        <w:rPr>
          <w:rFonts w:ascii="Tahoma" w:hAnsi="Tahoma" w:cs="Tahoma"/>
          <w:bCs/>
          <w:sz w:val="24"/>
          <w:szCs w:val="24"/>
        </w:rPr>
        <w:t xml:space="preserve"> </w:t>
      </w:r>
      <w:r w:rsidR="008F6DF0">
        <w:rPr>
          <w:noProof/>
          <w:lang w:eastAsia="tr-TR"/>
        </w:rPr>
        <w:drawing>
          <wp:inline distT="0" distB="0" distL="0" distR="0" wp14:anchorId="79B754ED" wp14:editId="2585293F">
            <wp:extent cx="5760085" cy="2799715"/>
            <wp:effectExtent l="76200" t="76200" r="126365" b="13398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23DC8" w:rsidRDefault="00D113EA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>Uygulama İmar Planı</w:t>
      </w:r>
      <w:r w:rsidR="00B74B40">
        <w:rPr>
          <w:rFonts w:ascii="Tahoma" w:hAnsi="Tahoma" w:cs="Tahoma"/>
          <w:b/>
          <w:i/>
        </w:rPr>
        <w:t xml:space="preserve"> Değişikliği</w:t>
      </w:r>
      <w:r w:rsidR="008F6DF0">
        <w:rPr>
          <w:rFonts w:ascii="Tahoma" w:hAnsi="Tahoma" w:cs="Tahoma"/>
          <w:b/>
          <w:i/>
        </w:rPr>
        <w:t xml:space="preserve"> (1)</w:t>
      </w:r>
    </w:p>
    <w:p w:rsidR="008F6DF0" w:rsidRDefault="008F6DF0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  <w:r>
        <w:rPr>
          <w:noProof/>
          <w:lang w:eastAsia="tr-TR"/>
        </w:rPr>
        <w:lastRenderedPageBreak/>
        <w:drawing>
          <wp:inline distT="0" distB="0" distL="0" distR="0" wp14:anchorId="18F54E1D" wp14:editId="0E105E0D">
            <wp:extent cx="5760085" cy="2799715"/>
            <wp:effectExtent l="76200" t="76200" r="126365" b="13398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997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F6DF0" w:rsidRPr="00796EFF" w:rsidRDefault="008F6DF0" w:rsidP="008F6DF0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>Uygulama İmar Planı Değişikliği (2)</w:t>
      </w:r>
    </w:p>
    <w:p w:rsidR="008F6DF0" w:rsidRPr="00796EFF" w:rsidRDefault="008F6DF0" w:rsidP="00145796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b/>
          <w:i/>
        </w:rPr>
      </w:pPr>
    </w:p>
    <w:sectPr w:rsidR="008F6DF0" w:rsidRPr="00796EFF" w:rsidSect="0079724E">
      <w:headerReference w:type="default" r:id="rId11"/>
      <w:footerReference w:type="even" r:id="rId12"/>
      <w:footerReference w:type="default" r:id="rId13"/>
      <w:footnotePr>
        <w:pos w:val="beneathText"/>
      </w:footnotePr>
      <w:pgSz w:w="11905" w:h="16837"/>
      <w:pgMar w:top="1417" w:right="1417" w:bottom="1417" w:left="1417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7558" w:rsidRDefault="00867558">
      <w:r>
        <w:separator/>
      </w:r>
    </w:p>
  </w:endnote>
  <w:endnote w:type="continuationSeparator" w:id="0">
    <w:p w:rsidR="00867558" w:rsidRDefault="008675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tarSymbol">
    <w:altName w:val="Arial Unicode MS"/>
    <w:charset w:val="02"/>
    <w:family w:val="auto"/>
    <w:pitch w:val="default"/>
  </w:font>
  <w:font w:name="Franklin Gothic Medium Cond"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Cataneo BT">
    <w:altName w:val="Ink Free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310BFF" w:rsidP="00151DF8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6D0179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6D0179" w:rsidRDefault="006D0179" w:rsidP="00520AEE">
    <w:pPr>
      <w:pStyle w:val="Altbilgi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Pr="002F3ED9" w:rsidRDefault="00310BFF" w:rsidP="00151DF8">
    <w:pPr>
      <w:pStyle w:val="Altbilgi"/>
      <w:framePr w:wrap="around" w:vAnchor="text" w:hAnchor="margin" w:xAlign="right" w:y="1"/>
      <w:rPr>
        <w:rStyle w:val="SayfaNumaras"/>
        <w:rFonts w:ascii="Tahoma" w:hAnsi="Tahoma" w:cs="Tahoma"/>
        <w:b/>
      </w:rPr>
    </w:pPr>
    <w:r w:rsidRPr="002F3ED9">
      <w:rPr>
        <w:rStyle w:val="SayfaNumaras"/>
        <w:rFonts w:ascii="Tahoma" w:hAnsi="Tahoma" w:cs="Tahoma"/>
        <w:b/>
      </w:rPr>
      <w:fldChar w:fldCharType="begin"/>
    </w:r>
    <w:r w:rsidR="006D0179" w:rsidRPr="002F3ED9">
      <w:rPr>
        <w:rStyle w:val="SayfaNumaras"/>
        <w:rFonts w:ascii="Tahoma" w:hAnsi="Tahoma" w:cs="Tahoma"/>
        <w:b/>
      </w:rPr>
      <w:instrText xml:space="preserve">PAGE  </w:instrText>
    </w:r>
    <w:r w:rsidRPr="002F3ED9">
      <w:rPr>
        <w:rStyle w:val="SayfaNumaras"/>
        <w:rFonts w:ascii="Tahoma" w:hAnsi="Tahoma" w:cs="Tahoma"/>
        <w:b/>
      </w:rPr>
      <w:fldChar w:fldCharType="separate"/>
    </w:r>
    <w:r w:rsidR="001C56C5">
      <w:rPr>
        <w:rStyle w:val="SayfaNumaras"/>
        <w:rFonts w:ascii="Tahoma" w:hAnsi="Tahoma" w:cs="Tahoma"/>
        <w:b/>
        <w:noProof/>
      </w:rPr>
      <w:t>4</w:t>
    </w:r>
    <w:r w:rsidRPr="002F3ED9">
      <w:rPr>
        <w:rStyle w:val="SayfaNumaras"/>
        <w:rFonts w:ascii="Tahoma" w:hAnsi="Tahoma" w:cs="Tahoma"/>
        <w:b/>
      </w:rPr>
      <w:fldChar w:fldCharType="end"/>
    </w:r>
  </w:p>
  <w:p w:rsidR="006D0179" w:rsidRDefault="006D0179" w:rsidP="007038B6">
    <w:pPr>
      <w:pStyle w:val="Altbilgi"/>
      <w:ind w:right="360"/>
      <w:jc w:val="center"/>
    </w:pPr>
  </w:p>
  <w:p w:rsidR="006D0179" w:rsidRDefault="006D0179" w:rsidP="00520AEE">
    <w:pPr>
      <w:pStyle w:val="Altbilgi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7558" w:rsidRDefault="00867558">
      <w:r>
        <w:separator/>
      </w:r>
    </w:p>
  </w:footnote>
  <w:footnote w:type="continuationSeparator" w:id="0">
    <w:p w:rsidR="00867558" w:rsidRDefault="008675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both"/>
      <w:rPr>
        <w:rFonts w:ascii="Cataneo BT" w:hAnsi="Cataneo BT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2D60297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2B616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CC046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29ADF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4FE7AF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F5EAE8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E3A870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4A31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9DABD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BDA97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</w:abstractNum>
  <w:abstractNum w:abstractNumId="12">
    <w:nsid w:val="524555C3"/>
    <w:multiLevelType w:val="hybridMultilevel"/>
    <w:tmpl w:val="078CFA58"/>
    <w:lvl w:ilvl="0" w:tplc="30269232">
      <w:numFmt w:val="bullet"/>
      <w:lvlText w:val="-"/>
      <w:lvlJc w:val="left"/>
      <w:pPr>
        <w:ind w:left="420" w:hanging="360"/>
      </w:pPr>
      <w:rPr>
        <w:rFonts w:ascii="Tahoma" w:eastAsia="Times New Roman" w:hAnsi="Tahoma" w:cs="Tahoma" w:hint="default"/>
      </w:rPr>
    </w:lvl>
    <w:lvl w:ilvl="1" w:tplc="041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3">
    <w:nsid w:val="542F4AA0"/>
    <w:multiLevelType w:val="hybridMultilevel"/>
    <w:tmpl w:val="24007BE0"/>
    <w:lvl w:ilvl="0" w:tplc="D3E0B91E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31F5C99"/>
    <w:multiLevelType w:val="hybridMultilevel"/>
    <w:tmpl w:val="CF3CDB7E"/>
    <w:lvl w:ilvl="0" w:tplc="EBF2338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CF3727"/>
    <w:multiLevelType w:val="hybridMultilevel"/>
    <w:tmpl w:val="046C0172"/>
    <w:lvl w:ilvl="0" w:tplc="E24648B6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4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1"/>
  </w:num>
  <w:num w:numId="15">
    <w:abstractNumId w:val="12"/>
  </w:num>
  <w:num w:numId="16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isplayBackgroundShape/>
  <w:proofState w:spelling="clean" w:grammar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50F"/>
    <w:rsid w:val="00033D58"/>
    <w:rsid w:val="00033F88"/>
    <w:rsid w:val="000364D5"/>
    <w:rsid w:val="00040287"/>
    <w:rsid w:val="00071EC7"/>
    <w:rsid w:val="00081656"/>
    <w:rsid w:val="000903AB"/>
    <w:rsid w:val="000A528D"/>
    <w:rsid w:val="000B250F"/>
    <w:rsid w:val="000B7142"/>
    <w:rsid w:val="000E0D04"/>
    <w:rsid w:val="000E52E7"/>
    <w:rsid w:val="00101010"/>
    <w:rsid w:val="00101B44"/>
    <w:rsid w:val="00105287"/>
    <w:rsid w:val="0010529D"/>
    <w:rsid w:val="001126E2"/>
    <w:rsid w:val="00122B9A"/>
    <w:rsid w:val="00125F03"/>
    <w:rsid w:val="00136D3C"/>
    <w:rsid w:val="0013734F"/>
    <w:rsid w:val="00145796"/>
    <w:rsid w:val="00151DF8"/>
    <w:rsid w:val="00154A99"/>
    <w:rsid w:val="001559AF"/>
    <w:rsid w:val="00195D90"/>
    <w:rsid w:val="001B5975"/>
    <w:rsid w:val="001C2902"/>
    <w:rsid w:val="001C56C5"/>
    <w:rsid w:val="001E022C"/>
    <w:rsid w:val="001F41BB"/>
    <w:rsid w:val="00201B67"/>
    <w:rsid w:val="00204A43"/>
    <w:rsid w:val="00223DC8"/>
    <w:rsid w:val="0022433C"/>
    <w:rsid w:val="002351B1"/>
    <w:rsid w:val="00243842"/>
    <w:rsid w:val="00244C39"/>
    <w:rsid w:val="0025633C"/>
    <w:rsid w:val="00276B6B"/>
    <w:rsid w:val="00285158"/>
    <w:rsid w:val="002B2BF8"/>
    <w:rsid w:val="002B34C9"/>
    <w:rsid w:val="002C37B2"/>
    <w:rsid w:val="002C40ED"/>
    <w:rsid w:val="002C71DB"/>
    <w:rsid w:val="002D1583"/>
    <w:rsid w:val="002D7AB1"/>
    <w:rsid w:val="002E757D"/>
    <w:rsid w:val="002F021F"/>
    <w:rsid w:val="002F240C"/>
    <w:rsid w:val="002F3ED9"/>
    <w:rsid w:val="002F5A65"/>
    <w:rsid w:val="002F61E0"/>
    <w:rsid w:val="002F69A5"/>
    <w:rsid w:val="002F71B9"/>
    <w:rsid w:val="002F786F"/>
    <w:rsid w:val="00301EF7"/>
    <w:rsid w:val="00310BFF"/>
    <w:rsid w:val="003143B1"/>
    <w:rsid w:val="003168FF"/>
    <w:rsid w:val="00335FA4"/>
    <w:rsid w:val="003421D9"/>
    <w:rsid w:val="003431A9"/>
    <w:rsid w:val="003435BA"/>
    <w:rsid w:val="00347385"/>
    <w:rsid w:val="00370496"/>
    <w:rsid w:val="0037242D"/>
    <w:rsid w:val="003A5092"/>
    <w:rsid w:val="003A5605"/>
    <w:rsid w:val="003D0D9B"/>
    <w:rsid w:val="003F7296"/>
    <w:rsid w:val="00401C28"/>
    <w:rsid w:val="00405D28"/>
    <w:rsid w:val="004100E1"/>
    <w:rsid w:val="00412A2A"/>
    <w:rsid w:val="00416C1F"/>
    <w:rsid w:val="004262C1"/>
    <w:rsid w:val="004301A4"/>
    <w:rsid w:val="00445223"/>
    <w:rsid w:val="0045220C"/>
    <w:rsid w:val="004661DF"/>
    <w:rsid w:val="004677E2"/>
    <w:rsid w:val="00474C71"/>
    <w:rsid w:val="00482AB7"/>
    <w:rsid w:val="004B5334"/>
    <w:rsid w:val="004C5868"/>
    <w:rsid w:val="004D1A98"/>
    <w:rsid w:val="004D4CC6"/>
    <w:rsid w:val="004D5606"/>
    <w:rsid w:val="004F2B83"/>
    <w:rsid w:val="004F4C30"/>
    <w:rsid w:val="00501BB7"/>
    <w:rsid w:val="00520AEE"/>
    <w:rsid w:val="005244A1"/>
    <w:rsid w:val="0052659E"/>
    <w:rsid w:val="0053523E"/>
    <w:rsid w:val="00535C23"/>
    <w:rsid w:val="005676C0"/>
    <w:rsid w:val="00567A77"/>
    <w:rsid w:val="00567AB4"/>
    <w:rsid w:val="005834A2"/>
    <w:rsid w:val="00583994"/>
    <w:rsid w:val="005854A3"/>
    <w:rsid w:val="005A1E95"/>
    <w:rsid w:val="005B39EB"/>
    <w:rsid w:val="005C148B"/>
    <w:rsid w:val="005C54BF"/>
    <w:rsid w:val="005F6343"/>
    <w:rsid w:val="0061075B"/>
    <w:rsid w:val="00617FB1"/>
    <w:rsid w:val="00625BFF"/>
    <w:rsid w:val="00645D57"/>
    <w:rsid w:val="006542E0"/>
    <w:rsid w:val="00657E76"/>
    <w:rsid w:val="00662BE7"/>
    <w:rsid w:val="00690FED"/>
    <w:rsid w:val="00694F6B"/>
    <w:rsid w:val="006973BC"/>
    <w:rsid w:val="006B1B9D"/>
    <w:rsid w:val="006C29B7"/>
    <w:rsid w:val="006D0179"/>
    <w:rsid w:val="006E2853"/>
    <w:rsid w:val="006E4049"/>
    <w:rsid w:val="006E65BD"/>
    <w:rsid w:val="006F7CAF"/>
    <w:rsid w:val="007038B6"/>
    <w:rsid w:val="00704E27"/>
    <w:rsid w:val="007136BE"/>
    <w:rsid w:val="0071696F"/>
    <w:rsid w:val="00721B31"/>
    <w:rsid w:val="00740614"/>
    <w:rsid w:val="00750572"/>
    <w:rsid w:val="007740F9"/>
    <w:rsid w:val="00776D97"/>
    <w:rsid w:val="00796EFF"/>
    <w:rsid w:val="0079724E"/>
    <w:rsid w:val="007E73B9"/>
    <w:rsid w:val="007F4E30"/>
    <w:rsid w:val="007F56BF"/>
    <w:rsid w:val="00810992"/>
    <w:rsid w:val="00826172"/>
    <w:rsid w:val="00840CB3"/>
    <w:rsid w:val="00851DEF"/>
    <w:rsid w:val="00867558"/>
    <w:rsid w:val="0088726D"/>
    <w:rsid w:val="008A3660"/>
    <w:rsid w:val="008A4C45"/>
    <w:rsid w:val="008B17CD"/>
    <w:rsid w:val="008C24B5"/>
    <w:rsid w:val="008F4104"/>
    <w:rsid w:val="008F6DF0"/>
    <w:rsid w:val="009004E2"/>
    <w:rsid w:val="00902509"/>
    <w:rsid w:val="009043B4"/>
    <w:rsid w:val="0090618E"/>
    <w:rsid w:val="00906205"/>
    <w:rsid w:val="009209F7"/>
    <w:rsid w:val="00926319"/>
    <w:rsid w:val="00932115"/>
    <w:rsid w:val="0094487C"/>
    <w:rsid w:val="0096031B"/>
    <w:rsid w:val="00965D96"/>
    <w:rsid w:val="009663BE"/>
    <w:rsid w:val="0099325E"/>
    <w:rsid w:val="009A5001"/>
    <w:rsid w:val="009B75BD"/>
    <w:rsid w:val="009C71DC"/>
    <w:rsid w:val="009D2AB6"/>
    <w:rsid w:val="009D61A2"/>
    <w:rsid w:val="009E5E92"/>
    <w:rsid w:val="009F29B2"/>
    <w:rsid w:val="00A13808"/>
    <w:rsid w:val="00A4470E"/>
    <w:rsid w:val="00A611DC"/>
    <w:rsid w:val="00A67CB7"/>
    <w:rsid w:val="00A72EFE"/>
    <w:rsid w:val="00A84CB5"/>
    <w:rsid w:val="00A87B82"/>
    <w:rsid w:val="00A9231C"/>
    <w:rsid w:val="00AA2B90"/>
    <w:rsid w:val="00AA40D5"/>
    <w:rsid w:val="00AB1353"/>
    <w:rsid w:val="00AB3D18"/>
    <w:rsid w:val="00AD4AB8"/>
    <w:rsid w:val="00AE0416"/>
    <w:rsid w:val="00AE7685"/>
    <w:rsid w:val="00AE78C8"/>
    <w:rsid w:val="00B11AA0"/>
    <w:rsid w:val="00B332B0"/>
    <w:rsid w:val="00B3689C"/>
    <w:rsid w:val="00B4046E"/>
    <w:rsid w:val="00B40FC4"/>
    <w:rsid w:val="00B45868"/>
    <w:rsid w:val="00B56CFB"/>
    <w:rsid w:val="00B64397"/>
    <w:rsid w:val="00B67024"/>
    <w:rsid w:val="00B72DDD"/>
    <w:rsid w:val="00B74B40"/>
    <w:rsid w:val="00B75287"/>
    <w:rsid w:val="00B90D54"/>
    <w:rsid w:val="00BE2007"/>
    <w:rsid w:val="00C0554A"/>
    <w:rsid w:val="00C116D2"/>
    <w:rsid w:val="00C204F3"/>
    <w:rsid w:val="00C709FD"/>
    <w:rsid w:val="00C76B88"/>
    <w:rsid w:val="00C81038"/>
    <w:rsid w:val="00C974F9"/>
    <w:rsid w:val="00C97957"/>
    <w:rsid w:val="00CB458D"/>
    <w:rsid w:val="00CC12A6"/>
    <w:rsid w:val="00CC20D2"/>
    <w:rsid w:val="00CE1122"/>
    <w:rsid w:val="00CE1452"/>
    <w:rsid w:val="00CE1E1F"/>
    <w:rsid w:val="00CE7E38"/>
    <w:rsid w:val="00CF1A0D"/>
    <w:rsid w:val="00D06C9E"/>
    <w:rsid w:val="00D113EA"/>
    <w:rsid w:val="00D527E2"/>
    <w:rsid w:val="00D869BF"/>
    <w:rsid w:val="00D907BD"/>
    <w:rsid w:val="00DA45CE"/>
    <w:rsid w:val="00DC2F4F"/>
    <w:rsid w:val="00DE036B"/>
    <w:rsid w:val="00DE6B48"/>
    <w:rsid w:val="00E05077"/>
    <w:rsid w:val="00E137C2"/>
    <w:rsid w:val="00E1749C"/>
    <w:rsid w:val="00E3163D"/>
    <w:rsid w:val="00E410DF"/>
    <w:rsid w:val="00E472B1"/>
    <w:rsid w:val="00E543AD"/>
    <w:rsid w:val="00E62280"/>
    <w:rsid w:val="00E74A12"/>
    <w:rsid w:val="00E91069"/>
    <w:rsid w:val="00E95E2F"/>
    <w:rsid w:val="00E96FCC"/>
    <w:rsid w:val="00EA0B08"/>
    <w:rsid w:val="00EC1210"/>
    <w:rsid w:val="00EC3450"/>
    <w:rsid w:val="00EC5A53"/>
    <w:rsid w:val="00EC5B98"/>
    <w:rsid w:val="00ED0EEA"/>
    <w:rsid w:val="00ED1442"/>
    <w:rsid w:val="00EE4C4C"/>
    <w:rsid w:val="00F016E8"/>
    <w:rsid w:val="00F10C7B"/>
    <w:rsid w:val="00F10C86"/>
    <w:rsid w:val="00F24613"/>
    <w:rsid w:val="00F26791"/>
    <w:rsid w:val="00F33F6B"/>
    <w:rsid w:val="00F40583"/>
    <w:rsid w:val="00F55655"/>
    <w:rsid w:val="00F73FC6"/>
    <w:rsid w:val="00F771C2"/>
    <w:rsid w:val="00F8648B"/>
    <w:rsid w:val="00F90A22"/>
    <w:rsid w:val="00FC1754"/>
    <w:rsid w:val="00FD5C25"/>
    <w:rsid w:val="00FE0062"/>
    <w:rsid w:val="00FE1A5A"/>
    <w:rsid w:val="00FF0F9C"/>
    <w:rsid w:val="00FF34AA"/>
    <w:rsid w:val="00FF77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C2A3EABD-646B-4E57-9C76-EC49C7C86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29B7"/>
    <w:pPr>
      <w:suppressAutoHyphens/>
    </w:pPr>
    <w:rPr>
      <w:lang w:eastAsia="ar-SA"/>
    </w:rPr>
  </w:style>
  <w:style w:type="paragraph" w:styleId="Balk1">
    <w:name w:val="heading 1"/>
    <w:basedOn w:val="Normal"/>
    <w:next w:val="Normal"/>
    <w:link w:val="Balk1Char"/>
    <w:qFormat/>
    <w:rsid w:val="006C29B7"/>
    <w:pPr>
      <w:keepNext/>
      <w:tabs>
        <w:tab w:val="num" w:pos="0"/>
      </w:tabs>
      <w:outlineLvl w:val="0"/>
    </w:pPr>
    <w:rPr>
      <w:color w:val="0000FF"/>
      <w:sz w:val="24"/>
    </w:rPr>
  </w:style>
  <w:style w:type="paragraph" w:styleId="Balk2">
    <w:name w:val="heading 2"/>
    <w:basedOn w:val="Normal"/>
    <w:next w:val="Normal"/>
    <w:link w:val="Balk2Char"/>
    <w:qFormat/>
    <w:rsid w:val="006C29B7"/>
    <w:pPr>
      <w:keepNext/>
      <w:tabs>
        <w:tab w:val="num" w:pos="0"/>
      </w:tabs>
      <w:jc w:val="both"/>
      <w:outlineLvl w:val="1"/>
    </w:pPr>
    <w:rPr>
      <w:b/>
      <w:sz w:val="28"/>
    </w:rPr>
  </w:style>
  <w:style w:type="paragraph" w:styleId="Balk3">
    <w:name w:val="heading 3"/>
    <w:basedOn w:val="Normal"/>
    <w:next w:val="Normal"/>
    <w:link w:val="Balk3Char"/>
    <w:qFormat/>
    <w:rsid w:val="006C29B7"/>
    <w:pPr>
      <w:keepNext/>
      <w:tabs>
        <w:tab w:val="num" w:pos="0"/>
      </w:tabs>
      <w:jc w:val="both"/>
      <w:outlineLvl w:val="2"/>
    </w:pPr>
    <w:rPr>
      <w:b/>
      <w:sz w:val="24"/>
    </w:rPr>
  </w:style>
  <w:style w:type="paragraph" w:styleId="Balk4">
    <w:name w:val="heading 4"/>
    <w:basedOn w:val="Normal"/>
    <w:next w:val="Normal"/>
    <w:link w:val="Balk4Char"/>
    <w:qFormat/>
    <w:rsid w:val="006C29B7"/>
    <w:pPr>
      <w:keepNext/>
      <w:tabs>
        <w:tab w:val="num" w:pos="0"/>
      </w:tabs>
      <w:jc w:val="center"/>
      <w:outlineLvl w:val="3"/>
    </w:pPr>
    <w:rPr>
      <w:b/>
      <w:sz w:val="24"/>
    </w:rPr>
  </w:style>
  <w:style w:type="paragraph" w:styleId="Balk5">
    <w:name w:val="heading 5"/>
    <w:basedOn w:val="Normal"/>
    <w:next w:val="Normal"/>
    <w:qFormat/>
    <w:rsid w:val="006C29B7"/>
    <w:pPr>
      <w:keepNext/>
      <w:tabs>
        <w:tab w:val="num" w:pos="0"/>
      </w:tabs>
      <w:spacing w:line="360" w:lineRule="auto"/>
      <w:outlineLvl w:val="4"/>
    </w:pPr>
    <w:rPr>
      <w:rFonts w:ascii="Tahoma" w:hAnsi="Tahoma"/>
      <w:b/>
      <w:sz w:val="28"/>
    </w:rPr>
  </w:style>
  <w:style w:type="paragraph" w:styleId="Balk6">
    <w:name w:val="heading 6"/>
    <w:basedOn w:val="Normal"/>
    <w:next w:val="Normal"/>
    <w:link w:val="Balk6Char"/>
    <w:qFormat/>
    <w:rsid w:val="006C29B7"/>
    <w:pPr>
      <w:keepNext/>
      <w:tabs>
        <w:tab w:val="num" w:pos="0"/>
      </w:tabs>
      <w:jc w:val="center"/>
      <w:outlineLvl w:val="5"/>
    </w:pPr>
    <w:rPr>
      <w:b/>
      <w:sz w:val="32"/>
    </w:rPr>
  </w:style>
  <w:style w:type="paragraph" w:styleId="Balk7">
    <w:name w:val="heading 7"/>
    <w:basedOn w:val="Normal"/>
    <w:next w:val="Normal"/>
    <w:link w:val="Balk7Char"/>
    <w:qFormat/>
    <w:rsid w:val="006C29B7"/>
    <w:pPr>
      <w:keepNext/>
      <w:tabs>
        <w:tab w:val="num" w:pos="0"/>
      </w:tabs>
      <w:spacing w:line="360" w:lineRule="auto"/>
      <w:ind w:left="851"/>
      <w:jc w:val="both"/>
      <w:outlineLvl w:val="6"/>
    </w:pPr>
    <w:rPr>
      <w:sz w:val="24"/>
    </w:rPr>
  </w:style>
  <w:style w:type="paragraph" w:styleId="Balk8">
    <w:name w:val="heading 8"/>
    <w:basedOn w:val="Normal"/>
    <w:next w:val="Normal"/>
    <w:link w:val="Balk8Char"/>
    <w:qFormat/>
    <w:rsid w:val="0025633C"/>
    <w:pPr>
      <w:suppressAutoHyphens w:val="0"/>
      <w:spacing w:before="240" w:after="60"/>
      <w:outlineLvl w:val="7"/>
    </w:pPr>
    <w:rPr>
      <w:i/>
      <w:iCs/>
      <w:sz w:val="24"/>
      <w:szCs w:val="24"/>
      <w:lang w:eastAsia="tr-TR"/>
    </w:rPr>
  </w:style>
  <w:style w:type="paragraph" w:styleId="Balk9">
    <w:name w:val="heading 9"/>
    <w:aliases w:val="jeoloji"/>
    <w:basedOn w:val="Normal"/>
    <w:next w:val="Normal"/>
    <w:qFormat/>
    <w:rsid w:val="0025633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bsatz-Standardschriftart">
    <w:name w:val="Absatz-Standardschriftart"/>
    <w:rsid w:val="006C29B7"/>
  </w:style>
  <w:style w:type="character" w:customStyle="1" w:styleId="WW-Absatz-Standardschriftart">
    <w:name w:val="WW-Absatz-Standardschriftart"/>
    <w:rsid w:val="006C29B7"/>
  </w:style>
  <w:style w:type="character" w:customStyle="1" w:styleId="WW-Absatz-Standardschriftart1">
    <w:name w:val="WW-Absatz-Standardschriftart1"/>
    <w:rsid w:val="006C29B7"/>
  </w:style>
  <w:style w:type="character" w:customStyle="1" w:styleId="WW-Absatz-Standardschriftart11">
    <w:name w:val="WW-Absatz-Standardschriftart11"/>
    <w:rsid w:val="006C29B7"/>
  </w:style>
  <w:style w:type="character" w:customStyle="1" w:styleId="WW-Absatz-Standardschriftart111">
    <w:name w:val="WW-Absatz-Standardschriftart111"/>
    <w:rsid w:val="006C29B7"/>
  </w:style>
  <w:style w:type="character" w:customStyle="1" w:styleId="WW-Absatz-Standardschriftart1111">
    <w:name w:val="WW-Absatz-Standardschriftart1111"/>
    <w:rsid w:val="006C29B7"/>
  </w:style>
  <w:style w:type="character" w:customStyle="1" w:styleId="WW-Absatz-Standardschriftart11111">
    <w:name w:val="WW-Absatz-Standardschriftart11111"/>
    <w:rsid w:val="006C29B7"/>
  </w:style>
  <w:style w:type="character" w:customStyle="1" w:styleId="WW-Absatz-Standardschriftart111111">
    <w:name w:val="WW-Absatz-Standardschriftart111111"/>
    <w:rsid w:val="006C29B7"/>
  </w:style>
  <w:style w:type="character" w:customStyle="1" w:styleId="WW-Absatz-Standardschriftart1111111">
    <w:name w:val="WW-Absatz-Standardschriftart1111111"/>
    <w:rsid w:val="006C29B7"/>
  </w:style>
  <w:style w:type="character" w:customStyle="1" w:styleId="WW-Absatz-Standardschriftart11111111">
    <w:name w:val="WW-Absatz-Standardschriftart11111111"/>
    <w:rsid w:val="006C29B7"/>
  </w:style>
  <w:style w:type="character" w:customStyle="1" w:styleId="WW-Absatz-Standardschriftart111111111">
    <w:name w:val="WW-Absatz-Standardschriftart111111111"/>
    <w:rsid w:val="006C29B7"/>
  </w:style>
  <w:style w:type="character" w:customStyle="1" w:styleId="WW-Absatz-Standardschriftart1111111111">
    <w:name w:val="WW-Absatz-Standardschriftart1111111111"/>
    <w:rsid w:val="006C29B7"/>
  </w:style>
  <w:style w:type="character" w:customStyle="1" w:styleId="WW-Absatz-Standardschriftart11111111111">
    <w:name w:val="WW-Absatz-Standardschriftart11111111111"/>
    <w:rsid w:val="006C29B7"/>
  </w:style>
  <w:style w:type="character" w:customStyle="1" w:styleId="WW-Absatz-Standardschriftart111111111111">
    <w:name w:val="WW-Absatz-Standardschriftart111111111111"/>
    <w:rsid w:val="006C29B7"/>
  </w:style>
  <w:style w:type="character" w:customStyle="1" w:styleId="WW-Absatz-Standardschriftart1111111111111">
    <w:name w:val="WW-Absatz-Standardschriftart1111111111111"/>
    <w:rsid w:val="006C29B7"/>
  </w:style>
  <w:style w:type="character" w:customStyle="1" w:styleId="WW8Num2z0">
    <w:name w:val="WW8Num2z0"/>
    <w:rsid w:val="006C29B7"/>
    <w:rPr>
      <w:rFonts w:ascii="Symbol" w:hAnsi="Symbol"/>
    </w:rPr>
  </w:style>
  <w:style w:type="character" w:customStyle="1" w:styleId="WW8Num3z0">
    <w:name w:val="WW8Num3z0"/>
    <w:rsid w:val="006C29B7"/>
    <w:rPr>
      <w:rFonts w:ascii="StarSymbol" w:hAnsi="StarSymbol"/>
    </w:rPr>
  </w:style>
  <w:style w:type="character" w:customStyle="1" w:styleId="WW-Absatz-Standardschriftart11111111111111">
    <w:name w:val="WW-Absatz-Standardschriftart11111111111111"/>
    <w:rsid w:val="006C29B7"/>
  </w:style>
  <w:style w:type="character" w:customStyle="1" w:styleId="WW-WW8Num2z0">
    <w:name w:val="WW-WW8Num2z0"/>
    <w:rsid w:val="006C29B7"/>
    <w:rPr>
      <w:rFonts w:ascii="Symbol" w:hAnsi="Symbol"/>
    </w:rPr>
  </w:style>
  <w:style w:type="character" w:customStyle="1" w:styleId="WW-WW8Num3z0">
    <w:name w:val="WW-WW8Num3z0"/>
    <w:rsid w:val="006C29B7"/>
    <w:rPr>
      <w:rFonts w:ascii="StarSymbol" w:hAnsi="StarSymbol"/>
    </w:rPr>
  </w:style>
  <w:style w:type="character" w:customStyle="1" w:styleId="WW-Absatz-Standardschriftart111111111111111">
    <w:name w:val="WW-Absatz-Standardschriftart111111111111111"/>
    <w:rsid w:val="006C29B7"/>
  </w:style>
  <w:style w:type="character" w:customStyle="1" w:styleId="WW8Num6z0">
    <w:name w:val="WW8Num6z0"/>
    <w:rsid w:val="006C29B7"/>
    <w:rPr>
      <w:rFonts w:ascii="Symbol" w:hAnsi="Symbol"/>
    </w:rPr>
  </w:style>
  <w:style w:type="character" w:customStyle="1" w:styleId="WW8Num6z1">
    <w:name w:val="WW8Num6z1"/>
    <w:rsid w:val="006C29B7"/>
    <w:rPr>
      <w:rFonts w:ascii="Courier New" w:hAnsi="Courier New"/>
    </w:rPr>
  </w:style>
  <w:style w:type="character" w:customStyle="1" w:styleId="WW8Num6z2">
    <w:name w:val="WW8Num6z2"/>
    <w:rsid w:val="006C29B7"/>
    <w:rPr>
      <w:rFonts w:ascii="Wingdings" w:hAnsi="Wingdings"/>
    </w:rPr>
  </w:style>
  <w:style w:type="character" w:customStyle="1" w:styleId="WW-VarsaylanParagrafYazTipi">
    <w:name w:val="WW-Varsayılan Paragraf Yazı Tipi"/>
    <w:rsid w:val="006C29B7"/>
  </w:style>
  <w:style w:type="character" w:styleId="SayfaNumaras">
    <w:name w:val="page number"/>
    <w:basedOn w:val="WW-VarsaylanParagrafYazTipi"/>
    <w:semiHidden/>
    <w:rsid w:val="006C29B7"/>
  </w:style>
  <w:style w:type="character" w:customStyle="1" w:styleId="Numaralamakarakterleri">
    <w:name w:val="Numaralama karakterleri"/>
    <w:rsid w:val="006C29B7"/>
  </w:style>
  <w:style w:type="character" w:customStyle="1" w:styleId="WW-Numaralamakarakterleri">
    <w:name w:val="WW-Numaralama karakterleri"/>
    <w:rsid w:val="006C29B7"/>
  </w:style>
  <w:style w:type="character" w:customStyle="1" w:styleId="WW-Numaralamakarakterleri1">
    <w:name w:val="WW-Numaralama karakterleri1"/>
    <w:rsid w:val="006C29B7"/>
  </w:style>
  <w:style w:type="character" w:customStyle="1" w:styleId="WW-Numaralamakarakterleri11">
    <w:name w:val="WW-Numaralama karakterleri11"/>
    <w:rsid w:val="006C29B7"/>
  </w:style>
  <w:style w:type="character" w:customStyle="1" w:styleId="WW-Numaralamakarakterleri111">
    <w:name w:val="WW-Numaralama karakterleri111"/>
    <w:rsid w:val="006C29B7"/>
  </w:style>
  <w:style w:type="character" w:customStyle="1" w:styleId="WW-Numaralamakarakterleri1111">
    <w:name w:val="WW-Numaralama karakterleri1111"/>
    <w:rsid w:val="006C29B7"/>
  </w:style>
  <w:style w:type="character" w:customStyle="1" w:styleId="WW-Numaralamakarakterleri11111">
    <w:name w:val="WW-Numaralama karakterleri11111"/>
    <w:rsid w:val="006C29B7"/>
  </w:style>
  <w:style w:type="character" w:customStyle="1" w:styleId="WW-Numaralamakarakterleri111111">
    <w:name w:val="WW-Numaralama karakterleri111111"/>
    <w:rsid w:val="006C29B7"/>
  </w:style>
  <w:style w:type="character" w:customStyle="1" w:styleId="WW-Numaralamakarakterleri1111111">
    <w:name w:val="WW-Numaralama karakterleri1111111"/>
    <w:rsid w:val="006C29B7"/>
  </w:style>
  <w:style w:type="character" w:customStyle="1" w:styleId="WW-Numaralamakarakterleri11111111">
    <w:name w:val="WW-Numaralama karakterleri11111111"/>
    <w:rsid w:val="006C29B7"/>
  </w:style>
  <w:style w:type="character" w:customStyle="1" w:styleId="WW-Numaralamakarakterleri111111111">
    <w:name w:val="WW-Numaralama karakterleri111111111"/>
    <w:rsid w:val="006C29B7"/>
  </w:style>
  <w:style w:type="character" w:customStyle="1" w:styleId="WW-Numaralamakarakterleri1111111111">
    <w:name w:val="WW-Numaralama karakterleri1111111111"/>
    <w:rsid w:val="006C29B7"/>
  </w:style>
  <w:style w:type="paragraph" w:customStyle="1" w:styleId="Balk">
    <w:name w:val="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styleId="GvdeMetni">
    <w:name w:val="Body Text"/>
    <w:basedOn w:val="Normal"/>
    <w:link w:val="GvdeMetniChar"/>
    <w:semiHidden/>
    <w:rsid w:val="006C29B7"/>
    <w:pPr>
      <w:pBdr>
        <w:bottom w:val="single" w:sz="8" w:space="1" w:color="000000"/>
      </w:pBdr>
    </w:pPr>
    <w:rPr>
      <w:sz w:val="24"/>
    </w:rPr>
  </w:style>
  <w:style w:type="paragraph" w:styleId="Liste">
    <w:name w:val="List"/>
    <w:basedOn w:val="GvdeMetni"/>
    <w:semiHidden/>
    <w:rsid w:val="006C29B7"/>
    <w:rPr>
      <w:rFonts w:cs="Tahoma"/>
    </w:rPr>
  </w:style>
  <w:style w:type="paragraph" w:customStyle="1" w:styleId="ResimYazs1">
    <w:name w:val="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Dizin">
    <w:name w:val="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">
    <w:name w:val="WW-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">
    <w:name w:val="WW-Resim Yazısı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">
    <w:name w:val="WW-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1">
    <w:name w:val="WW-Başlık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">
    <w:name w:val="WW-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">
    <w:name w:val="WW-Dizin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">
    <w:name w:val="WW-Başlık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">
    <w:name w:val="WW-Resim Yazısı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">
    <w:name w:val="WW-Dizin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">
    <w:name w:val="WW-Başlık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">
    <w:name w:val="WW-Resim Yazısı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">
    <w:name w:val="WW-Dizin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">
    <w:name w:val="WW-Başlık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">
    <w:name w:val="WW-Resim Yazısı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">
    <w:name w:val="WW-Dizin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">
    <w:name w:val="WW-Başlık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">
    <w:name w:val="WW-Resim Yazısı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">
    <w:name w:val="WW-Dizin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">
    <w:name w:val="WW-Başlık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">
    <w:name w:val="WW-Resim Yazısı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">
    <w:name w:val="WW-Dizin111111"/>
    <w:basedOn w:val="Normal"/>
    <w:rsid w:val="006C29B7"/>
    <w:pPr>
      <w:suppressLineNumbers/>
    </w:pPr>
    <w:rPr>
      <w:rFonts w:ascii="Arial" w:hAnsi="Arial"/>
    </w:rPr>
  </w:style>
  <w:style w:type="paragraph" w:customStyle="1" w:styleId="WW-ResimYazs1111111">
    <w:name w:val="WW-Resim Yazısı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">
    <w:name w:val="WW-Dizin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">
    <w:name w:val="WW-Başlık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">
    <w:name w:val="WW-Resim Yazısı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">
    <w:name w:val="WW-Dizin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">
    <w:name w:val="WW-Başlık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">
    <w:name w:val="WW-Resim Yazısı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">
    <w:name w:val="WW-Dizin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">
    <w:name w:val="WW-Başlık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">
    <w:name w:val="WW-Resim Yazısı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">
    <w:name w:val="WW-Dizin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">
    <w:name w:val="WW-Başlık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">
    <w:name w:val="WW-Resim Yazısı1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1">
    <w:name w:val="WW-Dizin1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1">
    <w:name w:val="WW-Başlık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">
    <w:name w:val="WW-Başlık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">
    <w:name w:val="WW-Başlık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1">
    <w:name w:val="WW-Başlık1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1">
    <w:name w:val="WW-Resim Yazısı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">
    <w:name w:val="WW-Resim Yazısı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">
    <w:name w:val="WW-Resim Yazısı1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1">
    <w:name w:val="WW-Resim Yazısı111111111111111"/>
    <w:basedOn w:val="Normal"/>
    <w:rsid w:val="006C29B7"/>
    <w:pPr>
      <w:suppressLineNumbers/>
      <w:spacing w:before="120" w:after="120"/>
    </w:pPr>
    <w:rPr>
      <w:rFonts w:cs="Tahoma"/>
      <w:i/>
      <w:iCs/>
    </w:rPr>
  </w:style>
  <w:style w:type="paragraph" w:customStyle="1" w:styleId="WW-Dizin111111111111">
    <w:name w:val="WW-Dizin111111111111"/>
    <w:basedOn w:val="Normal"/>
    <w:rsid w:val="006C29B7"/>
    <w:pPr>
      <w:suppressLineNumbers/>
    </w:pPr>
  </w:style>
  <w:style w:type="paragraph" w:customStyle="1" w:styleId="WW-Dizin1111111111111">
    <w:name w:val="WW-Dizin1111111111111"/>
    <w:basedOn w:val="Normal"/>
    <w:rsid w:val="006C29B7"/>
    <w:pPr>
      <w:suppressLineNumbers/>
    </w:pPr>
  </w:style>
  <w:style w:type="paragraph" w:customStyle="1" w:styleId="WW-Dizin11111111111111">
    <w:name w:val="WW-Dizin11111111111111"/>
    <w:basedOn w:val="Normal"/>
    <w:rsid w:val="006C29B7"/>
    <w:pPr>
      <w:suppressLineNumbers/>
    </w:pPr>
  </w:style>
  <w:style w:type="paragraph" w:customStyle="1" w:styleId="WW-Dizin111111111111111">
    <w:name w:val="WW-Dizin111111111111111"/>
    <w:basedOn w:val="Normal"/>
    <w:rsid w:val="006C29B7"/>
    <w:pPr>
      <w:suppressLineNumbers/>
    </w:pPr>
    <w:rPr>
      <w:rFonts w:cs="Tahoma"/>
    </w:rPr>
  </w:style>
  <w:style w:type="paragraph" w:customStyle="1" w:styleId="WW-Balk111111111111111">
    <w:name w:val="WW-Başlık111111111111111"/>
    <w:basedOn w:val="Normal"/>
    <w:next w:val="GvdeMetni"/>
    <w:rsid w:val="006C29B7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customStyle="1" w:styleId="WW-GvdeMetni2">
    <w:name w:val="WW-Gövde Metni 2"/>
    <w:basedOn w:val="Normal"/>
    <w:rsid w:val="006C29B7"/>
    <w:pPr>
      <w:jc w:val="both"/>
    </w:pPr>
    <w:rPr>
      <w:sz w:val="24"/>
    </w:rPr>
  </w:style>
  <w:style w:type="paragraph" w:styleId="GvdeMetniGirintisi">
    <w:name w:val="Body Text Indent"/>
    <w:basedOn w:val="Normal"/>
    <w:link w:val="GvdeMetniGirintisiChar"/>
    <w:semiHidden/>
    <w:rsid w:val="006C29B7"/>
    <w:pPr>
      <w:ind w:firstLine="851"/>
      <w:jc w:val="both"/>
    </w:pPr>
    <w:rPr>
      <w:sz w:val="24"/>
    </w:rPr>
  </w:style>
  <w:style w:type="paragraph" w:customStyle="1" w:styleId="WW-GvdeMetni3">
    <w:name w:val="WW-Gövde Metni 3"/>
    <w:basedOn w:val="Normal"/>
    <w:rsid w:val="006C29B7"/>
    <w:pPr>
      <w:jc w:val="both"/>
    </w:pPr>
    <w:rPr>
      <w:b/>
      <w:sz w:val="24"/>
    </w:rPr>
  </w:style>
  <w:style w:type="paragraph" w:customStyle="1" w:styleId="WW-GvdeMetniGirintisi2">
    <w:name w:val="WW-Gövde Metni Girintisi 2"/>
    <w:basedOn w:val="Normal"/>
    <w:rsid w:val="006C29B7"/>
    <w:pPr>
      <w:spacing w:line="360" w:lineRule="auto"/>
      <w:ind w:firstLine="851"/>
      <w:jc w:val="both"/>
    </w:pPr>
    <w:rPr>
      <w:color w:val="000000"/>
      <w:sz w:val="24"/>
    </w:rPr>
  </w:style>
  <w:style w:type="paragraph" w:customStyle="1" w:styleId="WW-GvdeMetniGirintisi3">
    <w:name w:val="WW-Gövde Metni Girintisi 3"/>
    <w:basedOn w:val="Normal"/>
    <w:rsid w:val="006C29B7"/>
    <w:pPr>
      <w:ind w:firstLine="851"/>
    </w:pPr>
    <w:rPr>
      <w:sz w:val="24"/>
    </w:rPr>
  </w:style>
  <w:style w:type="paragraph" w:customStyle="1" w:styleId="WW-DzMetin">
    <w:name w:val="WW-Düz Metin"/>
    <w:basedOn w:val="Normal"/>
    <w:rsid w:val="006C29B7"/>
    <w:rPr>
      <w:rFonts w:ascii="Courier New" w:hAnsi="Courier New"/>
    </w:rPr>
  </w:style>
  <w:style w:type="paragraph" w:styleId="stbilgi">
    <w:name w:val="header"/>
    <w:basedOn w:val="Normal"/>
    <w:link w:val="stbilgiChar"/>
    <w:semiHidden/>
    <w:rsid w:val="006C29B7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semiHidden/>
    <w:rsid w:val="006C29B7"/>
    <w:pPr>
      <w:tabs>
        <w:tab w:val="center" w:pos="4536"/>
        <w:tab w:val="right" w:pos="9072"/>
      </w:tabs>
    </w:pPr>
  </w:style>
  <w:style w:type="paragraph" w:customStyle="1" w:styleId="Tabloierii">
    <w:name w:val="Tablo içeriği"/>
    <w:basedOn w:val="GvdeMetni"/>
    <w:rsid w:val="006C29B7"/>
    <w:pPr>
      <w:suppressLineNumbers/>
    </w:pPr>
  </w:style>
  <w:style w:type="paragraph" w:customStyle="1" w:styleId="WW-Tabloierii">
    <w:name w:val="WW-Tablo içeriği"/>
    <w:basedOn w:val="GvdeMetni"/>
    <w:rsid w:val="006C29B7"/>
    <w:pPr>
      <w:suppressLineNumbers/>
    </w:pPr>
  </w:style>
  <w:style w:type="paragraph" w:customStyle="1" w:styleId="WW-Tabloierii1">
    <w:name w:val="WW-Tablo içeriği1"/>
    <w:basedOn w:val="GvdeMetni"/>
    <w:rsid w:val="006C29B7"/>
    <w:pPr>
      <w:suppressLineNumbers/>
    </w:pPr>
  </w:style>
  <w:style w:type="paragraph" w:customStyle="1" w:styleId="WW-Tabloierii11">
    <w:name w:val="WW-Tablo içeriği11"/>
    <w:basedOn w:val="GvdeMetni"/>
    <w:rsid w:val="006C29B7"/>
    <w:pPr>
      <w:suppressLineNumbers/>
    </w:pPr>
  </w:style>
  <w:style w:type="paragraph" w:customStyle="1" w:styleId="WW-Tabloierii111">
    <w:name w:val="WW-Tablo içeriği111"/>
    <w:basedOn w:val="GvdeMetni"/>
    <w:rsid w:val="006C29B7"/>
    <w:pPr>
      <w:suppressLineNumbers/>
    </w:pPr>
  </w:style>
  <w:style w:type="paragraph" w:customStyle="1" w:styleId="WW-Tabloierii1111">
    <w:name w:val="WW-Tablo içeriği1111"/>
    <w:basedOn w:val="GvdeMetni"/>
    <w:rsid w:val="006C29B7"/>
    <w:pPr>
      <w:suppressLineNumbers/>
    </w:pPr>
  </w:style>
  <w:style w:type="paragraph" w:customStyle="1" w:styleId="WW-Tabloierii11111">
    <w:name w:val="WW-Tablo içeriği11111"/>
    <w:basedOn w:val="GvdeMetni"/>
    <w:rsid w:val="006C29B7"/>
    <w:pPr>
      <w:suppressLineNumbers/>
    </w:pPr>
  </w:style>
  <w:style w:type="paragraph" w:customStyle="1" w:styleId="WW-Tabloierii111111">
    <w:name w:val="WW-Tablo içeriği111111"/>
    <w:basedOn w:val="GvdeMetni"/>
    <w:rsid w:val="006C29B7"/>
    <w:pPr>
      <w:suppressLineNumbers/>
    </w:pPr>
  </w:style>
  <w:style w:type="paragraph" w:customStyle="1" w:styleId="WW-Tabloierii1111111">
    <w:name w:val="WW-Tablo içeriği1111111"/>
    <w:basedOn w:val="GvdeMetni"/>
    <w:rsid w:val="006C29B7"/>
    <w:pPr>
      <w:suppressLineNumbers/>
    </w:pPr>
  </w:style>
  <w:style w:type="paragraph" w:customStyle="1" w:styleId="WW-Tabloierii11111111">
    <w:name w:val="WW-Tablo içeriği11111111"/>
    <w:basedOn w:val="GvdeMetni"/>
    <w:rsid w:val="006C29B7"/>
    <w:pPr>
      <w:suppressLineNumbers/>
    </w:pPr>
  </w:style>
  <w:style w:type="paragraph" w:customStyle="1" w:styleId="WW-Tabloierii111111111">
    <w:name w:val="WW-Tablo içeriği111111111"/>
    <w:basedOn w:val="GvdeMetni"/>
    <w:rsid w:val="006C29B7"/>
    <w:pPr>
      <w:suppressLineNumbers/>
    </w:pPr>
  </w:style>
  <w:style w:type="paragraph" w:customStyle="1" w:styleId="WW-Tabloierii1111111111">
    <w:name w:val="WW-Tablo içeriği1111111111"/>
    <w:basedOn w:val="GvdeMetni"/>
    <w:rsid w:val="006C29B7"/>
    <w:pPr>
      <w:suppressLineNumbers/>
    </w:pPr>
  </w:style>
  <w:style w:type="paragraph" w:customStyle="1" w:styleId="WW-Tabloierii11111111111">
    <w:name w:val="WW-Tablo içeriği11111111111"/>
    <w:basedOn w:val="GvdeMetni"/>
    <w:rsid w:val="006C29B7"/>
    <w:pPr>
      <w:suppressLineNumbers/>
    </w:pPr>
  </w:style>
  <w:style w:type="paragraph" w:customStyle="1" w:styleId="WW-Tabloierii111111111111">
    <w:name w:val="WW-Tablo içeriği111111111111"/>
    <w:basedOn w:val="GvdeMetni"/>
    <w:rsid w:val="006C29B7"/>
    <w:pPr>
      <w:suppressLineNumbers/>
    </w:pPr>
  </w:style>
  <w:style w:type="paragraph" w:customStyle="1" w:styleId="WW-Tabloierii1111111111111">
    <w:name w:val="WW-Tablo içeriği1111111111111"/>
    <w:basedOn w:val="GvdeMetni"/>
    <w:rsid w:val="006C29B7"/>
    <w:pPr>
      <w:suppressLineNumbers/>
    </w:pPr>
  </w:style>
  <w:style w:type="paragraph" w:customStyle="1" w:styleId="WW-Tabloierii11111111111111">
    <w:name w:val="WW-Tablo içeriği11111111111111"/>
    <w:basedOn w:val="GvdeMetni"/>
    <w:rsid w:val="006C29B7"/>
    <w:pPr>
      <w:suppressLineNumbers/>
    </w:pPr>
  </w:style>
  <w:style w:type="paragraph" w:customStyle="1" w:styleId="WW-Tabloierii111111111111111">
    <w:name w:val="WW-Tablo içeriği111111111111111"/>
    <w:basedOn w:val="GvdeMetni"/>
    <w:rsid w:val="006C29B7"/>
    <w:pPr>
      <w:suppressLineNumbers/>
    </w:pPr>
  </w:style>
  <w:style w:type="paragraph" w:customStyle="1" w:styleId="Tablobal">
    <w:name w:val="Tablo başlığı"/>
    <w:basedOn w:val="Tabloierii"/>
    <w:rsid w:val="006C29B7"/>
    <w:pPr>
      <w:jc w:val="center"/>
    </w:pPr>
    <w:rPr>
      <w:b/>
      <w:bCs/>
      <w:i/>
      <w:iCs/>
    </w:rPr>
  </w:style>
  <w:style w:type="paragraph" w:customStyle="1" w:styleId="WW-Tablobal">
    <w:name w:val="WW-Tablo başlığı"/>
    <w:basedOn w:val="WW-Tabloierii"/>
    <w:rsid w:val="006C29B7"/>
    <w:pPr>
      <w:jc w:val="center"/>
    </w:pPr>
    <w:rPr>
      <w:b/>
      <w:bCs/>
      <w:i/>
      <w:iCs/>
    </w:rPr>
  </w:style>
  <w:style w:type="paragraph" w:customStyle="1" w:styleId="WW-Tablobal1">
    <w:name w:val="WW-Tablo başlığı1"/>
    <w:basedOn w:val="WW-Tabloierii1"/>
    <w:rsid w:val="006C29B7"/>
    <w:pPr>
      <w:jc w:val="center"/>
    </w:pPr>
    <w:rPr>
      <w:b/>
      <w:bCs/>
      <w:i/>
      <w:iCs/>
    </w:rPr>
  </w:style>
  <w:style w:type="paragraph" w:customStyle="1" w:styleId="WW-Tablobal11">
    <w:name w:val="WW-Tablo başlığı11"/>
    <w:basedOn w:val="WW-Tabloierii11"/>
    <w:rsid w:val="006C29B7"/>
    <w:pPr>
      <w:jc w:val="center"/>
    </w:pPr>
    <w:rPr>
      <w:b/>
      <w:bCs/>
      <w:i/>
      <w:iCs/>
    </w:rPr>
  </w:style>
  <w:style w:type="paragraph" w:customStyle="1" w:styleId="WW-Tablobal111">
    <w:name w:val="WW-Tablo başlığı111"/>
    <w:basedOn w:val="WW-Tabloierii111"/>
    <w:rsid w:val="006C29B7"/>
    <w:pPr>
      <w:jc w:val="center"/>
    </w:pPr>
    <w:rPr>
      <w:b/>
      <w:bCs/>
      <w:i/>
      <w:iCs/>
    </w:rPr>
  </w:style>
  <w:style w:type="paragraph" w:customStyle="1" w:styleId="WW-Tablobal1111">
    <w:name w:val="WW-Tablo başlığı1111"/>
    <w:basedOn w:val="WW-Tabloierii1111"/>
    <w:rsid w:val="006C29B7"/>
    <w:pPr>
      <w:jc w:val="center"/>
    </w:pPr>
    <w:rPr>
      <w:b/>
      <w:bCs/>
      <w:i/>
      <w:iCs/>
    </w:rPr>
  </w:style>
  <w:style w:type="paragraph" w:customStyle="1" w:styleId="WW-Tablobal11111">
    <w:name w:val="WW-Tablo başlığı11111"/>
    <w:basedOn w:val="WW-Tabloierii11111"/>
    <w:rsid w:val="006C29B7"/>
    <w:pPr>
      <w:jc w:val="center"/>
    </w:pPr>
    <w:rPr>
      <w:b/>
      <w:bCs/>
      <w:i/>
      <w:iCs/>
    </w:rPr>
  </w:style>
  <w:style w:type="paragraph" w:customStyle="1" w:styleId="WW-Tablobal111111">
    <w:name w:val="WW-Tablo başlığı111111"/>
    <w:basedOn w:val="WW-Tabloierii111111"/>
    <w:rsid w:val="006C29B7"/>
    <w:pPr>
      <w:jc w:val="center"/>
    </w:pPr>
    <w:rPr>
      <w:b/>
      <w:bCs/>
      <w:i/>
      <w:iCs/>
    </w:rPr>
  </w:style>
  <w:style w:type="paragraph" w:customStyle="1" w:styleId="WW-Tablobal1111111">
    <w:name w:val="WW-Tablo başlığı1111111"/>
    <w:basedOn w:val="WW-Tabloierii1111111"/>
    <w:rsid w:val="006C29B7"/>
    <w:pPr>
      <w:jc w:val="center"/>
    </w:pPr>
    <w:rPr>
      <w:b/>
      <w:bCs/>
      <w:i/>
      <w:iCs/>
    </w:rPr>
  </w:style>
  <w:style w:type="paragraph" w:customStyle="1" w:styleId="WW-Tablobal11111111">
    <w:name w:val="WW-Tablo başlığı11111111"/>
    <w:basedOn w:val="WW-Tabloierii11111111"/>
    <w:rsid w:val="006C29B7"/>
    <w:pPr>
      <w:jc w:val="center"/>
    </w:pPr>
    <w:rPr>
      <w:b/>
      <w:bCs/>
      <w:i/>
      <w:iCs/>
    </w:rPr>
  </w:style>
  <w:style w:type="paragraph" w:customStyle="1" w:styleId="WW-Tablobal111111111">
    <w:name w:val="WW-Tablo başlığı111111111"/>
    <w:basedOn w:val="WW-Tabloierii111111111"/>
    <w:rsid w:val="006C29B7"/>
    <w:pPr>
      <w:jc w:val="center"/>
    </w:pPr>
    <w:rPr>
      <w:b/>
      <w:bCs/>
      <w:i/>
      <w:iCs/>
    </w:rPr>
  </w:style>
  <w:style w:type="paragraph" w:customStyle="1" w:styleId="WW-Tablobal1111111111">
    <w:name w:val="WW-Tablo başlığı1111111111"/>
    <w:basedOn w:val="WW-Tabloierii1111111111"/>
    <w:rsid w:val="006C29B7"/>
    <w:pPr>
      <w:jc w:val="center"/>
    </w:pPr>
    <w:rPr>
      <w:b/>
      <w:bCs/>
      <w:i/>
      <w:iCs/>
    </w:rPr>
  </w:style>
  <w:style w:type="paragraph" w:customStyle="1" w:styleId="WW-Tablobal11111111111">
    <w:name w:val="WW-Tablo başlığı11111111111"/>
    <w:basedOn w:val="WW-Tabloierii11111111111"/>
    <w:rsid w:val="006C29B7"/>
    <w:pPr>
      <w:jc w:val="center"/>
    </w:pPr>
    <w:rPr>
      <w:b/>
      <w:bCs/>
      <w:i/>
      <w:iCs/>
    </w:rPr>
  </w:style>
  <w:style w:type="paragraph" w:customStyle="1" w:styleId="WW-Tablobal111111111111">
    <w:name w:val="WW-Tablo başlığı111111111111"/>
    <w:basedOn w:val="WW-Tabloierii111111111111"/>
    <w:rsid w:val="006C29B7"/>
    <w:pPr>
      <w:jc w:val="center"/>
    </w:pPr>
    <w:rPr>
      <w:b/>
      <w:bCs/>
      <w:i/>
      <w:iCs/>
    </w:rPr>
  </w:style>
  <w:style w:type="paragraph" w:customStyle="1" w:styleId="WW-Tablobal1111111111111">
    <w:name w:val="WW-Tablo başlığı1111111111111"/>
    <w:basedOn w:val="WW-Tabloierii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">
    <w:name w:val="WW-Tablo başlığı11111111111111"/>
    <w:basedOn w:val="WW-Tabloierii1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1">
    <w:name w:val="WW-Tablo başlığı111111111111111"/>
    <w:basedOn w:val="WW-Tabloierii111111111111111"/>
    <w:rsid w:val="006C29B7"/>
    <w:pPr>
      <w:jc w:val="center"/>
    </w:pPr>
    <w:rPr>
      <w:b/>
      <w:bCs/>
      <w:i/>
      <w:iCs/>
    </w:rPr>
  </w:style>
  <w:style w:type="paragraph" w:customStyle="1" w:styleId="Tabloerii">
    <w:name w:val="Tablo İçeriği"/>
    <w:basedOn w:val="Normal"/>
    <w:rsid w:val="006C29B7"/>
    <w:pPr>
      <w:suppressLineNumbers/>
    </w:pPr>
  </w:style>
  <w:style w:type="paragraph" w:customStyle="1" w:styleId="TabloBal0">
    <w:name w:val="Tablo Başlığı"/>
    <w:basedOn w:val="Tabloerii"/>
    <w:rsid w:val="006C29B7"/>
    <w:pPr>
      <w:jc w:val="center"/>
    </w:pPr>
    <w:rPr>
      <w:b/>
      <w:bCs/>
    </w:rPr>
  </w:style>
  <w:style w:type="table" w:styleId="TabloKlavuzu">
    <w:name w:val="Table Grid"/>
    <w:basedOn w:val="NormalTablo"/>
    <w:rsid w:val="00FD5C25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Char">
    <w:name w:val="Gövde Metni Char"/>
    <w:basedOn w:val="VarsaylanParagrafYazTipi"/>
    <w:link w:val="GvdeMetni"/>
    <w:rsid w:val="0025633C"/>
    <w:rPr>
      <w:sz w:val="24"/>
      <w:lang w:val="tr-TR" w:eastAsia="ar-SA" w:bidi="ar-SA"/>
    </w:rPr>
  </w:style>
  <w:style w:type="paragraph" w:styleId="KonuBal">
    <w:name w:val="Title"/>
    <w:basedOn w:val="Normal"/>
    <w:qFormat/>
    <w:rsid w:val="0025633C"/>
    <w:pPr>
      <w:suppressAutoHyphens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b/>
      <w:bCs/>
      <w:sz w:val="24"/>
      <w:lang w:eastAsia="tr-TR"/>
    </w:rPr>
  </w:style>
  <w:style w:type="paragraph" w:styleId="ResimYazs">
    <w:name w:val="caption"/>
    <w:basedOn w:val="Normal"/>
    <w:next w:val="Normal"/>
    <w:qFormat/>
    <w:rsid w:val="0025633C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  <w:b/>
      <w:bCs/>
      <w:i/>
      <w:iCs/>
      <w:sz w:val="22"/>
      <w:lang w:eastAsia="tr-TR"/>
    </w:rPr>
  </w:style>
  <w:style w:type="character" w:customStyle="1" w:styleId="AltbilgiChar">
    <w:name w:val="Altbilgi Char"/>
    <w:basedOn w:val="VarsaylanParagrafYazTipi"/>
    <w:link w:val="Altbilgi"/>
    <w:rsid w:val="0025633C"/>
    <w:rPr>
      <w:lang w:val="tr-TR" w:eastAsia="ar-SA" w:bidi="ar-SA"/>
    </w:rPr>
  </w:style>
  <w:style w:type="paragraph" w:styleId="GvdeMetni2">
    <w:name w:val="Body Text 2"/>
    <w:basedOn w:val="Normal"/>
    <w:link w:val="GvdeMetni2Char"/>
    <w:rsid w:val="0025633C"/>
    <w:pPr>
      <w:suppressAutoHyphens w:val="0"/>
      <w:spacing w:after="120" w:line="480" w:lineRule="auto"/>
    </w:pPr>
    <w:rPr>
      <w:sz w:val="24"/>
      <w:szCs w:val="24"/>
      <w:lang w:eastAsia="tr-TR"/>
    </w:rPr>
  </w:style>
  <w:style w:type="paragraph" w:styleId="GvdeMetniGirintisi3">
    <w:name w:val="Body Text Indent 3"/>
    <w:basedOn w:val="Normal"/>
    <w:link w:val="GvdeMetniGirintisi3Char"/>
    <w:rsid w:val="0025633C"/>
    <w:pPr>
      <w:suppressAutoHyphens w:val="0"/>
      <w:spacing w:after="120"/>
      <w:ind w:left="283"/>
    </w:pPr>
    <w:rPr>
      <w:sz w:val="16"/>
      <w:szCs w:val="16"/>
      <w:lang w:eastAsia="tr-TR"/>
    </w:rPr>
  </w:style>
  <w:style w:type="paragraph" w:styleId="GvdeMetni3">
    <w:name w:val="Body Text 3"/>
    <w:basedOn w:val="Normal"/>
    <w:link w:val="GvdeMetni3Char"/>
    <w:rsid w:val="0025633C"/>
    <w:pPr>
      <w:suppressAutoHyphens w:val="0"/>
      <w:spacing w:after="120"/>
    </w:pPr>
    <w:rPr>
      <w:sz w:val="16"/>
      <w:szCs w:val="16"/>
      <w:lang w:eastAsia="tr-TR"/>
    </w:rPr>
  </w:style>
  <w:style w:type="paragraph" w:styleId="NormalWeb">
    <w:name w:val="Normal (Web)"/>
    <w:basedOn w:val="Normal"/>
    <w:link w:val="NormalWebChar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styleId="T1">
    <w:name w:val="toc 1"/>
    <w:basedOn w:val="Normal"/>
    <w:next w:val="Normal"/>
    <w:autoRedefine/>
    <w:rsid w:val="0025633C"/>
    <w:pPr>
      <w:suppressAutoHyphens w:val="0"/>
      <w:spacing w:before="120" w:after="120"/>
    </w:pPr>
    <w:rPr>
      <w:b/>
      <w:bCs/>
      <w:caps/>
      <w:lang w:eastAsia="tr-TR"/>
    </w:rPr>
  </w:style>
  <w:style w:type="paragraph" w:styleId="T2">
    <w:name w:val="toc 2"/>
    <w:basedOn w:val="Normal"/>
    <w:next w:val="Normal"/>
    <w:autoRedefine/>
    <w:rsid w:val="0025633C"/>
    <w:pPr>
      <w:suppressAutoHyphens w:val="0"/>
      <w:ind w:left="240"/>
    </w:pPr>
    <w:rPr>
      <w:smallCaps/>
      <w:lang w:eastAsia="tr-TR"/>
    </w:rPr>
  </w:style>
  <w:style w:type="paragraph" w:styleId="T3">
    <w:name w:val="toc 3"/>
    <w:basedOn w:val="Normal"/>
    <w:next w:val="Normal"/>
    <w:autoRedefine/>
    <w:rsid w:val="0025633C"/>
    <w:pPr>
      <w:suppressAutoHyphens w:val="0"/>
      <w:ind w:left="480"/>
    </w:pPr>
    <w:rPr>
      <w:i/>
      <w:iCs/>
      <w:lang w:eastAsia="tr-TR"/>
    </w:rPr>
  </w:style>
  <w:style w:type="character" w:styleId="Kpr">
    <w:name w:val="Hyperlink"/>
    <w:basedOn w:val="VarsaylanParagrafYazTipi"/>
    <w:rsid w:val="0025633C"/>
    <w:rPr>
      <w:color w:val="0000FF"/>
      <w:u w:val="single"/>
    </w:rPr>
  </w:style>
  <w:style w:type="paragraph" w:styleId="ekillerTablosu">
    <w:name w:val="table of figures"/>
    <w:basedOn w:val="Normal"/>
    <w:next w:val="Normal"/>
    <w:rsid w:val="0025633C"/>
    <w:pPr>
      <w:suppressAutoHyphens w:val="0"/>
      <w:ind w:left="480" w:hanging="480"/>
    </w:pPr>
    <w:rPr>
      <w:smallCaps/>
      <w:lang w:eastAsia="tr-TR"/>
    </w:rPr>
  </w:style>
  <w:style w:type="paragraph" w:styleId="Dizin1">
    <w:name w:val="index 1"/>
    <w:basedOn w:val="Normal"/>
    <w:next w:val="Normal"/>
    <w:autoRedefine/>
    <w:semiHidden/>
    <w:rsid w:val="0025633C"/>
    <w:pPr>
      <w:suppressAutoHyphens w:val="0"/>
      <w:ind w:left="240" w:hanging="240"/>
    </w:pPr>
    <w:rPr>
      <w:sz w:val="24"/>
      <w:szCs w:val="24"/>
      <w:lang w:eastAsia="tr-TR"/>
    </w:rPr>
  </w:style>
  <w:style w:type="paragraph" w:customStyle="1" w:styleId="Tablo">
    <w:name w:val="Tablo"/>
    <w:basedOn w:val="GvdeMetniGirintisi"/>
    <w:link w:val="TabloChar"/>
    <w:rsid w:val="0025633C"/>
    <w:pPr>
      <w:suppressAutoHyphens w:val="0"/>
      <w:ind w:left="1440" w:hanging="1083"/>
    </w:pPr>
    <w:rPr>
      <w:rFonts w:ascii="Arial" w:hAnsi="Arial" w:cs="Arial"/>
      <w:szCs w:val="24"/>
      <w:lang w:eastAsia="en-US"/>
    </w:rPr>
  </w:style>
  <w:style w:type="character" w:customStyle="1" w:styleId="TabloChar">
    <w:name w:val="Tablo Char"/>
    <w:basedOn w:val="VarsaylanParagrafYazTipi"/>
    <w:link w:val="Tablo"/>
    <w:rsid w:val="0025633C"/>
    <w:rPr>
      <w:rFonts w:ascii="Arial" w:hAnsi="Arial" w:cs="Arial"/>
      <w:sz w:val="24"/>
      <w:szCs w:val="24"/>
      <w:lang w:val="tr-TR" w:eastAsia="en-US" w:bidi="ar-SA"/>
    </w:rPr>
  </w:style>
  <w:style w:type="paragraph" w:customStyle="1" w:styleId="ekil">
    <w:name w:val="Şekil"/>
    <w:basedOn w:val="Tablo"/>
    <w:rsid w:val="0025633C"/>
  </w:style>
  <w:style w:type="paragraph" w:styleId="z-Formunst">
    <w:name w:val="HTML Top of Form"/>
    <w:basedOn w:val="Normal"/>
    <w:next w:val="Normal"/>
    <w:link w:val="z-FormunstChar"/>
    <w:hidden/>
    <w:rsid w:val="0025633C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stChar">
    <w:name w:val="z-Formun Üstü Char"/>
    <w:basedOn w:val="VarsaylanParagrafYazTipi"/>
    <w:link w:val="z-Formuns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paragraph" w:styleId="z-FormunAlt">
    <w:name w:val="HTML Bottom of Form"/>
    <w:basedOn w:val="Normal"/>
    <w:next w:val="Normal"/>
    <w:link w:val="z-FormunAltChar"/>
    <w:hidden/>
    <w:rsid w:val="0025633C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AltChar">
    <w:name w:val="z-Formun Altı Char"/>
    <w:basedOn w:val="VarsaylanParagrafYazTipi"/>
    <w:link w:val="z-FormunAl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table" w:styleId="Tabloada">
    <w:name w:val="Table Contemporary"/>
    <w:basedOn w:val="NormalTablo"/>
    <w:rsid w:val="0025633C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ListeParagraf">
    <w:name w:val="List Paragraph"/>
    <w:basedOn w:val="Normal"/>
    <w:qFormat/>
    <w:rsid w:val="0025633C"/>
    <w:pPr>
      <w:suppressAutoHyphens w:val="0"/>
      <w:ind w:left="708"/>
    </w:pPr>
    <w:rPr>
      <w:sz w:val="24"/>
      <w:szCs w:val="24"/>
      <w:lang w:eastAsia="tr-TR"/>
    </w:rPr>
  </w:style>
  <w:style w:type="character" w:customStyle="1" w:styleId="CharChar7">
    <w:name w:val="Char Char7"/>
    <w:basedOn w:val="VarsaylanParagrafYazTipi"/>
    <w:rsid w:val="0025633C"/>
    <w:rPr>
      <w:sz w:val="24"/>
      <w:szCs w:val="24"/>
      <w:lang w:val="tr-TR" w:eastAsia="tr-TR" w:bidi="ar-SA"/>
    </w:rPr>
  </w:style>
  <w:style w:type="paragraph" w:customStyle="1" w:styleId="Style13">
    <w:name w:val="Style1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413" w:lineRule="exact"/>
      <w:jc w:val="both"/>
    </w:pPr>
    <w:rPr>
      <w:rFonts w:ascii="Arial" w:hAnsi="Arial"/>
      <w:sz w:val="24"/>
      <w:szCs w:val="24"/>
      <w:lang w:eastAsia="tr-TR"/>
    </w:rPr>
  </w:style>
  <w:style w:type="character" w:customStyle="1" w:styleId="FontStyle44">
    <w:name w:val="Font Style44"/>
    <w:basedOn w:val="VarsaylanParagrafYazTipi"/>
    <w:rsid w:val="0025633C"/>
    <w:rPr>
      <w:rFonts w:ascii="Arial" w:hAnsi="Arial" w:cs="Arial"/>
      <w:color w:val="000000"/>
      <w:sz w:val="22"/>
      <w:szCs w:val="22"/>
    </w:rPr>
  </w:style>
  <w:style w:type="character" w:customStyle="1" w:styleId="FontStyle43">
    <w:name w:val="Font Style43"/>
    <w:basedOn w:val="VarsaylanParagrafYazTipi"/>
    <w:rsid w:val="0025633C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21">
    <w:name w:val="Style21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358" w:lineRule="exact"/>
      <w:ind w:hanging="1195"/>
      <w:jc w:val="both"/>
    </w:pPr>
    <w:rPr>
      <w:rFonts w:ascii="Arial" w:hAnsi="Arial"/>
      <w:sz w:val="24"/>
      <w:szCs w:val="24"/>
      <w:lang w:eastAsia="tr-TR"/>
    </w:rPr>
  </w:style>
  <w:style w:type="paragraph" w:customStyle="1" w:styleId="Style3">
    <w:name w:val="Style3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FontStyle35">
    <w:name w:val="Font Style35"/>
    <w:basedOn w:val="VarsaylanParagrafYazTipi"/>
    <w:rsid w:val="0025633C"/>
    <w:rPr>
      <w:rFonts w:ascii="Franklin Gothic Medium Cond" w:hAnsi="Franklin Gothic Medium Cond" w:cs="Franklin Gothic Medium Cond"/>
      <w:b/>
      <w:bCs/>
      <w:smallCaps/>
      <w:color w:val="000000"/>
      <w:sz w:val="28"/>
      <w:szCs w:val="28"/>
    </w:rPr>
  </w:style>
  <w:style w:type="character" w:customStyle="1" w:styleId="FontStyle36">
    <w:name w:val="Font Style36"/>
    <w:basedOn w:val="VarsaylanParagrafYazTipi"/>
    <w:rsid w:val="0025633C"/>
    <w:rPr>
      <w:rFonts w:ascii="Arial" w:hAnsi="Arial" w:cs="Arial"/>
      <w:i/>
      <w:iCs/>
      <w:color w:val="000000"/>
      <w:sz w:val="22"/>
      <w:szCs w:val="22"/>
    </w:rPr>
  </w:style>
  <w:style w:type="paragraph" w:customStyle="1" w:styleId="Style24">
    <w:name w:val="Style2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rsid w:val="0025633C"/>
    <w:rPr>
      <w:b/>
      <w:sz w:val="24"/>
      <w:lang w:eastAsia="ar-SA"/>
    </w:rPr>
  </w:style>
  <w:style w:type="character" w:customStyle="1" w:styleId="Balk1Char">
    <w:name w:val="Başlık 1 Char"/>
    <w:basedOn w:val="VarsaylanParagrafYazTipi"/>
    <w:link w:val="Balk1"/>
    <w:rsid w:val="0025633C"/>
    <w:rPr>
      <w:color w:val="0000FF"/>
      <w:sz w:val="24"/>
      <w:lang w:eastAsia="ar-SA"/>
    </w:rPr>
  </w:style>
  <w:style w:type="character" w:customStyle="1" w:styleId="Balk2Char">
    <w:name w:val="Başlık 2 Char"/>
    <w:basedOn w:val="VarsaylanParagrafYazTipi"/>
    <w:link w:val="Balk2"/>
    <w:rsid w:val="0025633C"/>
    <w:rPr>
      <w:b/>
      <w:sz w:val="28"/>
      <w:lang w:eastAsia="ar-SA"/>
    </w:rPr>
  </w:style>
  <w:style w:type="character" w:customStyle="1" w:styleId="GvdeMetni2Char">
    <w:name w:val="Gövde Metni 2 Char"/>
    <w:basedOn w:val="VarsaylanParagrafYazTipi"/>
    <w:link w:val="GvdeMetni2"/>
    <w:rsid w:val="0025633C"/>
    <w:rPr>
      <w:sz w:val="24"/>
      <w:szCs w:val="24"/>
      <w:lang w:val="tr-TR" w:eastAsia="tr-TR" w:bidi="ar-SA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5633C"/>
    <w:rPr>
      <w:sz w:val="16"/>
      <w:szCs w:val="16"/>
      <w:lang w:val="tr-TR" w:eastAsia="tr-TR" w:bidi="ar-SA"/>
    </w:rPr>
  </w:style>
  <w:style w:type="character" w:customStyle="1" w:styleId="GvdeMetniGirintisiChar">
    <w:name w:val="Gövde Metni Girintisi Char"/>
    <w:basedOn w:val="VarsaylanParagrafYazTipi"/>
    <w:link w:val="GvdeMetniGirintisi"/>
    <w:rsid w:val="0025633C"/>
    <w:rPr>
      <w:sz w:val="24"/>
      <w:lang w:val="tr-TR" w:eastAsia="ar-SA" w:bidi="ar-SA"/>
    </w:rPr>
  </w:style>
  <w:style w:type="character" w:customStyle="1" w:styleId="GvdeMetni3Char">
    <w:name w:val="Gövde Metni 3 Char"/>
    <w:basedOn w:val="VarsaylanParagrafYazTipi"/>
    <w:link w:val="GvdeMetni3"/>
    <w:rsid w:val="0025633C"/>
    <w:rPr>
      <w:sz w:val="16"/>
      <w:szCs w:val="16"/>
      <w:lang w:val="tr-TR" w:eastAsia="tr-TR" w:bidi="ar-SA"/>
    </w:rPr>
  </w:style>
  <w:style w:type="character" w:customStyle="1" w:styleId="stbilgiChar">
    <w:name w:val="Üstbilgi Char"/>
    <w:basedOn w:val="VarsaylanParagrafYazTipi"/>
    <w:link w:val="stbilgi"/>
    <w:rsid w:val="0025633C"/>
    <w:rPr>
      <w:lang w:val="tr-TR" w:eastAsia="ar-SA" w:bidi="ar-SA"/>
    </w:rPr>
  </w:style>
  <w:style w:type="character" w:styleId="zlenenKpr">
    <w:name w:val="FollowedHyperlink"/>
    <w:basedOn w:val="VarsaylanParagrafYazTipi"/>
    <w:rsid w:val="0025633C"/>
    <w:rPr>
      <w:color w:val="800080"/>
      <w:u w:val="single"/>
    </w:rPr>
  </w:style>
  <w:style w:type="character" w:customStyle="1" w:styleId="NormalWebChar">
    <w:name w:val="Normal (Web) Char"/>
    <w:basedOn w:val="VarsaylanParagrafYazTipi"/>
    <w:link w:val="NormalWeb"/>
    <w:rsid w:val="0025633C"/>
    <w:rPr>
      <w:sz w:val="24"/>
      <w:szCs w:val="24"/>
      <w:lang w:val="tr-TR" w:eastAsia="tr-TR" w:bidi="ar-SA"/>
    </w:rPr>
  </w:style>
  <w:style w:type="paragraph" w:customStyle="1" w:styleId="msonormalcxspilk">
    <w:name w:val="msonormalcxspilk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customStyle="1" w:styleId="NormalkiYanaYasla">
    <w:name w:val="Normal + İki Yana Yasla"/>
    <w:aliases w:val="Satır aralığı:  1.5 satır,Normal + 12 nk,İki Yana Yasla,İlk satır:  1.25 cm"/>
    <w:basedOn w:val="NormalWeb"/>
    <w:rsid w:val="0025633C"/>
  </w:style>
  <w:style w:type="paragraph" w:styleId="BalonMetni">
    <w:name w:val="Balloon Text"/>
    <w:basedOn w:val="Normal"/>
    <w:link w:val="BalonMetni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rsid w:val="0025633C"/>
    <w:rPr>
      <w:rFonts w:ascii="Tahoma" w:hAnsi="Tahoma" w:cs="Tahoma"/>
      <w:sz w:val="16"/>
      <w:szCs w:val="16"/>
      <w:lang w:val="tr-TR" w:eastAsia="tr-TR" w:bidi="ar-SA"/>
    </w:rPr>
  </w:style>
  <w:style w:type="character" w:customStyle="1" w:styleId="mw-headline">
    <w:name w:val="mw-headline"/>
    <w:basedOn w:val="VarsaylanParagrafYazTipi"/>
    <w:rsid w:val="0025633C"/>
  </w:style>
  <w:style w:type="character" w:customStyle="1" w:styleId="editsection">
    <w:name w:val="editsection"/>
    <w:basedOn w:val="VarsaylanParagrafYazTipi"/>
    <w:rsid w:val="0025633C"/>
  </w:style>
  <w:style w:type="paragraph" w:customStyle="1" w:styleId="Style1">
    <w:name w:val="Style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4">
    <w:name w:val="Style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5">
    <w:name w:val="Style5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1" w:lineRule="exact"/>
      <w:ind w:firstLine="557"/>
      <w:jc w:val="both"/>
    </w:pPr>
    <w:rPr>
      <w:sz w:val="24"/>
      <w:szCs w:val="24"/>
      <w:lang w:eastAsia="tr-TR"/>
    </w:rPr>
  </w:style>
  <w:style w:type="paragraph" w:customStyle="1" w:styleId="Style7">
    <w:name w:val="Style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552"/>
      <w:jc w:val="both"/>
    </w:pPr>
    <w:rPr>
      <w:sz w:val="24"/>
      <w:szCs w:val="24"/>
      <w:lang w:eastAsia="tr-TR"/>
    </w:rPr>
  </w:style>
  <w:style w:type="paragraph" w:customStyle="1" w:styleId="Style30">
    <w:name w:val="Style30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4">
    <w:name w:val="Style34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509" w:lineRule="exact"/>
      <w:ind w:firstLine="566"/>
    </w:pPr>
    <w:rPr>
      <w:sz w:val="24"/>
      <w:szCs w:val="24"/>
      <w:lang w:eastAsia="tr-TR"/>
    </w:rPr>
  </w:style>
  <w:style w:type="character" w:customStyle="1" w:styleId="FontStyle54">
    <w:name w:val="Font Style54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character" w:customStyle="1" w:styleId="FontStyle55">
    <w:name w:val="Font Style55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9">
    <w:name w:val="Font Style59"/>
    <w:basedOn w:val="VarsaylanParagrafYazTipi"/>
    <w:rsid w:val="0025633C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61">
    <w:name w:val="Font Style61"/>
    <w:basedOn w:val="VarsaylanParagrafYazTipi"/>
    <w:rsid w:val="0025633C"/>
    <w:rPr>
      <w:rFonts w:ascii="Times New Roman" w:hAnsi="Times New Roman" w:cs="Times New Roman"/>
      <w:sz w:val="16"/>
      <w:szCs w:val="16"/>
    </w:rPr>
  </w:style>
  <w:style w:type="paragraph" w:customStyle="1" w:styleId="Style37">
    <w:name w:val="Style3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173" w:lineRule="exact"/>
      <w:ind w:hanging="547"/>
    </w:pPr>
    <w:rPr>
      <w:sz w:val="24"/>
      <w:szCs w:val="24"/>
      <w:lang w:eastAsia="tr-TR"/>
    </w:rPr>
  </w:style>
  <w:style w:type="paragraph" w:customStyle="1" w:styleId="Style22">
    <w:name w:val="Style22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1">
    <w:name w:val="Style3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character" w:customStyle="1" w:styleId="FontStyle51">
    <w:name w:val="Font Style51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2">
    <w:name w:val="Font Style52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paragraph" w:customStyle="1" w:styleId="Style27">
    <w:name w:val="Style27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28">
    <w:name w:val="Style28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456"/>
      <w:jc w:val="both"/>
    </w:pPr>
    <w:rPr>
      <w:sz w:val="24"/>
      <w:szCs w:val="24"/>
      <w:lang w:eastAsia="tr-TR"/>
    </w:rPr>
  </w:style>
  <w:style w:type="paragraph" w:customStyle="1" w:styleId="Style33">
    <w:name w:val="Style3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99" w:lineRule="exact"/>
    </w:pPr>
    <w:rPr>
      <w:sz w:val="24"/>
      <w:szCs w:val="24"/>
      <w:lang w:eastAsia="tr-TR"/>
    </w:rPr>
  </w:style>
  <w:style w:type="character" w:customStyle="1" w:styleId="FontStyle47">
    <w:name w:val="Font Style47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3">
    <w:name w:val="Font Style53"/>
    <w:basedOn w:val="VarsaylanParagrafYazTipi"/>
    <w:rsid w:val="0025633C"/>
    <w:rPr>
      <w:rFonts w:ascii="Times New Roman" w:hAnsi="Times New Roman" w:cs="Times New Roman"/>
      <w:i/>
      <w:iCs/>
      <w:sz w:val="18"/>
      <w:szCs w:val="18"/>
    </w:rPr>
  </w:style>
  <w:style w:type="paragraph" w:customStyle="1" w:styleId="noktal">
    <w:name w:val="noktalı"/>
    <w:basedOn w:val="Normal"/>
    <w:rsid w:val="0025633C"/>
    <w:pPr>
      <w:suppressAutoHyphens w:val="0"/>
      <w:spacing w:before="240" w:after="240" w:line="360" w:lineRule="auto"/>
      <w:contextualSpacing/>
      <w:jc w:val="both"/>
    </w:pPr>
    <w:rPr>
      <w:rFonts w:ascii="Arial" w:hAnsi="Arial" w:cs="Arial"/>
      <w:sz w:val="22"/>
      <w:lang w:eastAsia="en-US"/>
    </w:rPr>
  </w:style>
  <w:style w:type="character" w:customStyle="1" w:styleId="Balk6Char">
    <w:name w:val="Başlık 6 Char"/>
    <w:basedOn w:val="VarsaylanParagrafYazTipi"/>
    <w:link w:val="Balk6"/>
    <w:rsid w:val="0025633C"/>
    <w:rPr>
      <w:b/>
      <w:sz w:val="32"/>
      <w:lang w:eastAsia="ar-SA"/>
    </w:rPr>
  </w:style>
  <w:style w:type="character" w:customStyle="1" w:styleId="Balk3Char">
    <w:name w:val="Başlık 3 Char"/>
    <w:basedOn w:val="VarsaylanParagrafYazTipi"/>
    <w:link w:val="Balk3"/>
    <w:rsid w:val="0025633C"/>
    <w:rPr>
      <w:b/>
      <w:sz w:val="24"/>
      <w:lang w:eastAsia="ar-SA"/>
    </w:rPr>
  </w:style>
  <w:style w:type="table" w:styleId="TabloWeb1">
    <w:name w:val="Table Web 1"/>
    <w:basedOn w:val="NormalTablo"/>
    <w:rsid w:val="0025633C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ralkYok">
    <w:name w:val="No Spacing"/>
    <w:link w:val="AralkYokChar"/>
    <w:qFormat/>
    <w:rsid w:val="0025633C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"/>
    <w:rsid w:val="0025633C"/>
    <w:rPr>
      <w:rFonts w:ascii="Calibri" w:hAnsi="Calibri"/>
      <w:sz w:val="22"/>
      <w:szCs w:val="22"/>
      <w:lang w:val="tr-TR" w:eastAsia="en-US" w:bidi="ar-SA"/>
    </w:rPr>
  </w:style>
  <w:style w:type="character" w:customStyle="1" w:styleId="Balk7Char">
    <w:name w:val="Başlık 7 Char"/>
    <w:basedOn w:val="VarsaylanParagrafYazTipi"/>
    <w:link w:val="Balk7"/>
    <w:rsid w:val="0025633C"/>
    <w:rPr>
      <w:sz w:val="24"/>
      <w:lang w:eastAsia="ar-SA"/>
    </w:rPr>
  </w:style>
  <w:style w:type="character" w:customStyle="1" w:styleId="Balk8Char">
    <w:name w:val="Başlık 8 Char"/>
    <w:basedOn w:val="VarsaylanParagrafYazTipi"/>
    <w:link w:val="Balk8"/>
    <w:rsid w:val="0025633C"/>
    <w:rPr>
      <w:i/>
      <w:iCs/>
      <w:sz w:val="24"/>
      <w:szCs w:val="24"/>
      <w:lang w:val="tr-TR" w:eastAsia="tr-TR" w:bidi="ar-SA"/>
    </w:rPr>
  </w:style>
  <w:style w:type="paragraph" w:styleId="GvdeMetniGirintisi2">
    <w:name w:val="Body Text Indent 2"/>
    <w:basedOn w:val="Normal"/>
    <w:link w:val="GvdeMetniGirintisi2Char"/>
    <w:rsid w:val="0025633C"/>
    <w:pPr>
      <w:suppressAutoHyphens w:val="0"/>
      <w:ind w:left="1440" w:firstLine="684"/>
      <w:jc w:val="both"/>
    </w:pPr>
    <w:rPr>
      <w:rFonts w:ascii="Arial" w:hAnsi="Arial" w:cs="Arial"/>
      <w:sz w:val="28"/>
      <w:szCs w:val="24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25633C"/>
    <w:rPr>
      <w:rFonts w:ascii="Arial" w:hAnsi="Arial" w:cs="Arial"/>
      <w:sz w:val="28"/>
      <w:szCs w:val="24"/>
      <w:lang w:val="tr-TR" w:eastAsia="tr-TR" w:bidi="ar-SA"/>
    </w:rPr>
  </w:style>
  <w:style w:type="paragraph" w:styleId="AklamaMetni">
    <w:name w:val="annotation text"/>
    <w:basedOn w:val="Normal"/>
    <w:link w:val="AklamaMetniChar"/>
    <w:rsid w:val="0025633C"/>
    <w:pPr>
      <w:suppressAutoHyphens w:val="0"/>
    </w:pPr>
    <w:rPr>
      <w:lang w:eastAsia="tr-TR"/>
    </w:rPr>
  </w:style>
  <w:style w:type="character" w:customStyle="1" w:styleId="AklamaMetniChar">
    <w:name w:val="Açıklama Metni Char"/>
    <w:basedOn w:val="VarsaylanParagrafYazTipi"/>
    <w:link w:val="AklamaMetni"/>
    <w:rsid w:val="0025633C"/>
    <w:rPr>
      <w:lang w:val="tr-TR" w:eastAsia="tr-TR" w:bidi="ar-SA"/>
    </w:rPr>
  </w:style>
  <w:style w:type="paragraph" w:customStyle="1" w:styleId="normalyazi">
    <w:name w:val="normal_yazi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character" w:styleId="Gl">
    <w:name w:val="Strong"/>
    <w:basedOn w:val="VarsaylanParagrafYazTipi"/>
    <w:qFormat/>
    <w:rsid w:val="0025633C"/>
    <w:rPr>
      <w:b/>
      <w:bCs/>
    </w:rPr>
  </w:style>
  <w:style w:type="character" w:customStyle="1" w:styleId="style210">
    <w:name w:val="style21"/>
    <w:basedOn w:val="VarsaylanParagrafYazTipi"/>
    <w:rsid w:val="0025633C"/>
    <w:rPr>
      <w:sz w:val="17"/>
      <w:szCs w:val="17"/>
    </w:rPr>
  </w:style>
  <w:style w:type="character" w:customStyle="1" w:styleId="style51">
    <w:name w:val="style51"/>
    <w:basedOn w:val="VarsaylanParagrafYazTipi"/>
    <w:rsid w:val="0025633C"/>
    <w:rPr>
      <w:color w:val="000000"/>
      <w:sz w:val="17"/>
      <w:szCs w:val="17"/>
    </w:rPr>
  </w:style>
  <w:style w:type="paragraph" w:styleId="bekMetni">
    <w:name w:val="Block Text"/>
    <w:basedOn w:val="Normal"/>
    <w:rsid w:val="0025633C"/>
    <w:pPr>
      <w:suppressAutoHyphens w:val="0"/>
      <w:spacing w:line="360" w:lineRule="auto"/>
      <w:ind w:left="1134" w:right="567"/>
      <w:jc w:val="both"/>
    </w:pPr>
    <w:rPr>
      <w:lang w:eastAsia="tr-TR"/>
    </w:rPr>
  </w:style>
  <w:style w:type="paragraph" w:styleId="BelgeBalantlar">
    <w:name w:val="Document Map"/>
    <w:basedOn w:val="Normal"/>
    <w:link w:val="BelgeBalantlar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elgeBalantlarChar">
    <w:name w:val="Belge Bağlantıları Char"/>
    <w:basedOn w:val="VarsaylanParagrafYazTipi"/>
    <w:link w:val="BelgeBalantlar"/>
    <w:rsid w:val="0025633C"/>
    <w:rPr>
      <w:rFonts w:ascii="Tahoma" w:hAnsi="Tahoma" w:cs="Tahoma"/>
      <w:sz w:val="16"/>
      <w:szCs w:val="16"/>
      <w:lang w:val="tr-TR" w:eastAsia="tr-T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93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4</Pages>
  <Words>510</Words>
  <Characters>2910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Fatih Katar</dc:creator>
  <cp:lastModifiedBy>Fatih Katar</cp:lastModifiedBy>
  <cp:revision>4</cp:revision>
  <cp:lastPrinted>2020-02-10T13:36:00Z</cp:lastPrinted>
  <dcterms:created xsi:type="dcterms:W3CDTF">2021-04-05T09:52:00Z</dcterms:created>
  <dcterms:modified xsi:type="dcterms:W3CDTF">2021-04-12T12:46:00Z</dcterms:modified>
</cp:coreProperties>
</file>